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93A" w:rsidRPr="002C36C1" w:rsidRDefault="00CA1D8C" w:rsidP="004A463C">
      <w:pPr>
        <w:jc w:val="right"/>
        <w:rPr>
          <w:rFonts w:ascii="方正小标宋简体" w:eastAsia="方正小标宋简体" w:hAnsi="宋体"/>
          <w:bCs/>
          <w:sz w:val="44"/>
        </w:rPr>
      </w:pPr>
      <w:r w:rsidRPr="00CA1D8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AutoShape 3" o:spid="_x0000_s1026" type="#_x0000_t136" style="position:absolute;left:0;text-align:left;margin-left:18pt;margin-top:-4.05pt;width:5in;height:39pt;z-index:1" fillcolor="black">
            <v:shadow color="#868686"/>
            <v:textpath style="font-family:&quot;华文中宋&quot;;font-weight:bold" trim="t" string="河北科技师范学院教务处"/>
            <o:lock v:ext="edit" text="f"/>
          </v:shape>
        </w:pict>
      </w:r>
      <w:r w:rsidR="002A793A">
        <w:rPr>
          <w:rFonts w:eastAsia="华文中宋"/>
          <w:b/>
          <w:bCs/>
          <w:noProof/>
          <w:sz w:val="20"/>
        </w:rPr>
        <w:t xml:space="preserve">                                                   </w:t>
      </w:r>
      <w:r w:rsidR="002A793A" w:rsidRPr="002C36C1">
        <w:rPr>
          <w:rFonts w:ascii="方正小标宋简体" w:eastAsia="方正小标宋简体" w:hAnsi="宋体"/>
          <w:b/>
          <w:bCs/>
          <w:noProof/>
          <w:sz w:val="20"/>
        </w:rPr>
        <w:t xml:space="preserve">   </w:t>
      </w:r>
      <w:r w:rsidR="002A793A" w:rsidRPr="002C36C1">
        <w:rPr>
          <w:rFonts w:ascii="方正小标宋简体" w:eastAsia="方正小标宋简体" w:hAnsi="宋体"/>
          <w:bCs/>
          <w:noProof/>
          <w:sz w:val="20"/>
        </w:rPr>
        <w:t xml:space="preserve"> </w:t>
      </w:r>
      <w:r w:rsidR="002A793A" w:rsidRPr="002C36C1">
        <w:rPr>
          <w:rFonts w:ascii="方正小标宋简体" w:eastAsia="方正小标宋简体" w:hAnsi="宋体"/>
          <w:bCs/>
          <w:noProof/>
          <w:sz w:val="44"/>
        </w:rPr>
        <w:t>(</w:t>
      </w:r>
      <w:r w:rsidR="002A793A" w:rsidRPr="002C36C1">
        <w:rPr>
          <w:rFonts w:ascii="方正小标宋简体" w:eastAsia="方正小标宋简体" w:hAnsi="宋体" w:hint="eastAsia"/>
          <w:bCs/>
          <w:noProof/>
          <w:sz w:val="44"/>
        </w:rPr>
        <w:t>通知</w:t>
      </w:r>
      <w:r w:rsidR="002A793A" w:rsidRPr="002C36C1">
        <w:rPr>
          <w:rFonts w:ascii="方正小标宋简体" w:eastAsia="方正小标宋简体" w:hAnsi="宋体"/>
          <w:bCs/>
          <w:noProof/>
          <w:sz w:val="44"/>
        </w:rPr>
        <w:t>)</w:t>
      </w:r>
    </w:p>
    <w:p w:rsidR="002A793A" w:rsidRDefault="00CA1D8C" w:rsidP="004A463C">
      <w:pPr>
        <w:rPr>
          <w:rFonts w:eastAsia="华文中宋"/>
          <w:sz w:val="44"/>
        </w:rPr>
      </w:pPr>
      <w:r w:rsidRPr="00CA1D8C">
        <w:rPr>
          <w:noProof/>
        </w:rPr>
        <w:pict>
          <v:shapetype id="_x0000_t202" coordsize="21600,21600" o:spt="202" path="m,l,21600r21600,l21600,xe">
            <v:stroke joinstyle="miter"/>
            <v:path gradientshapeok="t" o:connecttype="rect"/>
          </v:shapetype>
          <v:shape id="Text Box 5" o:spid="_x0000_s1027" type="#_x0000_t202" style="position:absolute;margin-left:18pt;margin-top:9.9pt;width:108pt;height:27pt;z-index:3" filled="f" stroked="f">
            <v:textbox>
              <w:txbxContent>
                <w:p w:rsidR="002A793A" w:rsidRPr="004A463C" w:rsidRDefault="002A793A" w:rsidP="004A463C">
                  <w:pPr>
                    <w:rPr>
                      <w:rFonts w:ascii="宋体" w:eastAsia="宋体" w:hAnsi="宋体"/>
                      <w:sz w:val="28"/>
                    </w:rPr>
                  </w:pPr>
                  <w:r w:rsidRPr="004A463C">
                    <w:rPr>
                      <w:rFonts w:ascii="宋体" w:eastAsia="宋体" w:hAnsi="宋体"/>
                      <w:sz w:val="28"/>
                    </w:rPr>
                    <w:t>[201</w:t>
                  </w:r>
                  <w:r w:rsidR="009A1B30">
                    <w:rPr>
                      <w:rFonts w:ascii="宋体" w:eastAsia="宋体" w:hAnsi="宋体" w:hint="eastAsia"/>
                      <w:sz w:val="28"/>
                    </w:rPr>
                    <w:t>9</w:t>
                  </w:r>
                  <w:r w:rsidRPr="004A463C">
                    <w:rPr>
                      <w:rFonts w:ascii="宋体" w:eastAsia="宋体" w:hAnsi="宋体"/>
                      <w:sz w:val="28"/>
                    </w:rPr>
                    <w:t>]</w:t>
                  </w:r>
                  <w:r w:rsidR="00001A7B">
                    <w:rPr>
                      <w:rFonts w:ascii="宋体" w:eastAsia="宋体" w:hAnsi="宋体" w:hint="eastAsia"/>
                      <w:sz w:val="28"/>
                    </w:rPr>
                    <w:t>17</w:t>
                  </w:r>
                  <w:r w:rsidRPr="004A463C">
                    <w:rPr>
                      <w:rFonts w:ascii="宋体" w:eastAsia="宋体" w:hAnsi="宋体" w:hint="eastAsia"/>
                      <w:sz w:val="28"/>
                    </w:rPr>
                    <w:t>号</w:t>
                  </w:r>
                </w:p>
              </w:txbxContent>
            </v:textbox>
          </v:shape>
        </w:pict>
      </w:r>
      <w:r w:rsidRPr="00CA1D8C">
        <w:rPr>
          <w:noProof/>
        </w:rPr>
        <w:pict>
          <v:shape id="Text Box 6" o:spid="_x0000_s1028" type="#_x0000_t202" style="position:absolute;margin-left:306pt;margin-top:9.9pt;width:126pt;height:27pt;z-index:4" filled="f" stroked="f">
            <v:textbox>
              <w:txbxContent>
                <w:p w:rsidR="002A793A" w:rsidRPr="004A463C" w:rsidRDefault="002A793A" w:rsidP="004A463C">
                  <w:pPr>
                    <w:rPr>
                      <w:rFonts w:ascii="楷体_GB2312" w:eastAsia="楷体_GB2312"/>
                      <w:sz w:val="30"/>
                      <w:szCs w:val="30"/>
                    </w:rPr>
                  </w:pPr>
                  <w:r w:rsidRPr="004A463C">
                    <w:rPr>
                      <w:rFonts w:ascii="宋体" w:eastAsia="宋体" w:hAnsi="宋体" w:hint="eastAsia"/>
                      <w:sz w:val="28"/>
                    </w:rPr>
                    <w:t>签发：</w:t>
                  </w:r>
                  <w:r w:rsidRPr="004A463C">
                    <w:rPr>
                      <w:rFonts w:ascii="楷体_GB2312" w:eastAsia="楷体_GB2312" w:hint="eastAsia"/>
                      <w:sz w:val="30"/>
                      <w:szCs w:val="30"/>
                    </w:rPr>
                    <w:t>武士勋</w:t>
                  </w:r>
                </w:p>
              </w:txbxContent>
            </v:textbox>
          </v:shape>
        </w:pict>
      </w:r>
    </w:p>
    <w:p w:rsidR="002A793A" w:rsidRPr="002C36C1" w:rsidRDefault="00CA1D8C" w:rsidP="002C36C1">
      <w:pPr>
        <w:rPr>
          <w:rFonts w:ascii="宋体" w:eastAsia="宋体" w:hAnsi="宋体"/>
          <w:b/>
          <w:bCs/>
          <w:sz w:val="36"/>
          <w:szCs w:val="36"/>
        </w:rPr>
      </w:pPr>
      <w:r w:rsidRPr="00CA1D8C">
        <w:rPr>
          <w:noProof/>
        </w:rPr>
        <w:pict>
          <v:line id="Line 4" o:spid="_x0000_s1029" style="position:absolute;z-index:2" from="0,9.35pt" to="441pt,9.35pt" strokeweight="4.5pt">
            <v:stroke linestyle="thinThick"/>
          </v:line>
        </w:pict>
      </w:r>
    </w:p>
    <w:p w:rsidR="002A793A" w:rsidRDefault="002A793A" w:rsidP="004A463C">
      <w:pPr>
        <w:spacing w:after="0" w:line="460" w:lineRule="exact"/>
        <w:jc w:val="center"/>
        <w:rPr>
          <w:rFonts w:ascii="宋体" w:eastAsia="宋体" w:hAnsi="宋体"/>
          <w:b/>
          <w:bCs/>
          <w:sz w:val="36"/>
          <w:szCs w:val="36"/>
        </w:rPr>
      </w:pPr>
      <w:r w:rsidRPr="004A463C">
        <w:rPr>
          <w:rFonts w:ascii="宋体" w:eastAsia="宋体" w:hAnsi="宋体" w:hint="eastAsia"/>
          <w:b/>
          <w:bCs/>
          <w:sz w:val="36"/>
          <w:szCs w:val="36"/>
        </w:rPr>
        <w:t>关于</w:t>
      </w:r>
      <w:r w:rsidRPr="004A463C">
        <w:rPr>
          <w:rFonts w:ascii="宋体" w:eastAsia="宋体" w:hAnsi="宋体"/>
          <w:b/>
          <w:bCs/>
          <w:sz w:val="36"/>
          <w:szCs w:val="36"/>
        </w:rPr>
        <w:t>201</w:t>
      </w:r>
      <w:r w:rsidR="009A1B30">
        <w:rPr>
          <w:rFonts w:ascii="宋体" w:eastAsia="宋体" w:hAnsi="宋体" w:hint="eastAsia"/>
          <w:b/>
          <w:bCs/>
          <w:sz w:val="36"/>
          <w:szCs w:val="36"/>
        </w:rPr>
        <w:t>9</w:t>
      </w:r>
      <w:r w:rsidRPr="004A463C">
        <w:rPr>
          <w:rFonts w:ascii="宋体" w:eastAsia="宋体" w:hAnsi="宋体" w:hint="eastAsia"/>
          <w:b/>
          <w:bCs/>
          <w:sz w:val="36"/>
          <w:szCs w:val="36"/>
        </w:rPr>
        <w:t>年培养方案修订（制定）工作</w:t>
      </w:r>
      <w:r>
        <w:rPr>
          <w:rFonts w:ascii="宋体" w:eastAsia="宋体" w:hAnsi="宋体" w:hint="eastAsia"/>
          <w:b/>
          <w:bCs/>
          <w:sz w:val="36"/>
          <w:szCs w:val="36"/>
        </w:rPr>
        <w:t>的</w:t>
      </w:r>
      <w:r w:rsidRPr="004A463C">
        <w:rPr>
          <w:rFonts w:ascii="宋体" w:eastAsia="宋体" w:hAnsi="宋体" w:hint="eastAsia"/>
          <w:b/>
          <w:bCs/>
          <w:sz w:val="36"/>
          <w:szCs w:val="36"/>
        </w:rPr>
        <w:t>通知</w:t>
      </w:r>
    </w:p>
    <w:p w:rsidR="002A793A" w:rsidRPr="002C36C1" w:rsidRDefault="002A793A" w:rsidP="004A463C">
      <w:pPr>
        <w:spacing w:after="0" w:line="460" w:lineRule="exact"/>
        <w:jc w:val="center"/>
        <w:rPr>
          <w:rFonts w:ascii="宋体" w:eastAsia="宋体" w:hAnsi="宋体"/>
          <w:b/>
          <w:bCs/>
          <w:sz w:val="36"/>
          <w:szCs w:val="36"/>
        </w:rPr>
      </w:pPr>
    </w:p>
    <w:p w:rsidR="002A793A" w:rsidRDefault="002A793A" w:rsidP="00DF0F94">
      <w:pPr>
        <w:spacing w:after="0" w:line="460" w:lineRule="exact"/>
        <w:jc w:val="both"/>
        <w:rPr>
          <w:rFonts w:ascii="仿宋_GB2312" w:eastAsia="仿宋_GB2312" w:hAnsi="宋体"/>
          <w:sz w:val="32"/>
          <w:szCs w:val="32"/>
        </w:rPr>
      </w:pPr>
      <w:r w:rsidRPr="004A463C">
        <w:rPr>
          <w:rFonts w:ascii="仿宋_GB2312" w:eastAsia="仿宋_GB2312" w:hAnsi="宋体" w:hint="eastAsia"/>
          <w:sz w:val="32"/>
          <w:szCs w:val="32"/>
        </w:rPr>
        <w:t>各院（系、部）及相关专业带头人：</w:t>
      </w:r>
      <w:r w:rsidRPr="004A463C">
        <w:rPr>
          <w:rFonts w:ascii="仿宋_GB2312" w:eastAsia="仿宋_GB2312" w:hAnsi="宋体"/>
          <w:sz w:val="32"/>
          <w:szCs w:val="32"/>
        </w:rPr>
        <w:t xml:space="preserve"> </w:t>
      </w:r>
    </w:p>
    <w:p w:rsidR="002A793A" w:rsidRPr="00DF0F94" w:rsidRDefault="00DE3BB9" w:rsidP="00DE3BB9">
      <w:pPr>
        <w:spacing w:after="0" w:line="460" w:lineRule="exact"/>
        <w:jc w:val="both"/>
        <w:rPr>
          <w:rFonts w:ascii="仿宋_GB2312" w:eastAsia="仿宋_GB2312" w:hAnsi="宋体"/>
          <w:sz w:val="32"/>
          <w:szCs w:val="32"/>
        </w:rPr>
      </w:pPr>
      <w:r>
        <w:rPr>
          <w:rFonts w:ascii="仿宋_GB2312" w:eastAsia="仿宋_GB2312" w:hAnsi="宋体" w:hint="eastAsia"/>
          <w:sz w:val="32"/>
          <w:szCs w:val="32"/>
        </w:rPr>
        <w:t xml:space="preserve">     为贯彻落实全国教育大会会议精神，顺应我校应用型大学转型发展的改革需求，</w:t>
      </w:r>
      <w:r w:rsidR="00B61578">
        <w:rPr>
          <w:rFonts w:ascii="仿宋_GB2312" w:eastAsia="仿宋_GB2312" w:hAnsi="宋体" w:hint="eastAsia"/>
          <w:sz w:val="32"/>
          <w:szCs w:val="32"/>
        </w:rPr>
        <w:t>结合</w:t>
      </w:r>
      <w:r>
        <w:rPr>
          <w:rFonts w:ascii="仿宋_GB2312" w:eastAsia="仿宋_GB2312" w:hAnsi="宋体" w:hint="eastAsia"/>
          <w:sz w:val="32"/>
          <w:szCs w:val="32"/>
        </w:rPr>
        <w:t>本科教学审核评估整改要求，</w:t>
      </w:r>
      <w:r w:rsidR="002A793A" w:rsidRPr="0038175E">
        <w:rPr>
          <w:rFonts w:ascii="仿宋_GB2312" w:eastAsia="仿宋_GB2312" w:hAnsi="宋体" w:hint="eastAsia"/>
          <w:sz w:val="32"/>
          <w:szCs w:val="32"/>
        </w:rPr>
        <w:t>组织开展</w:t>
      </w:r>
      <w:r w:rsidR="002A793A" w:rsidRPr="0038175E">
        <w:rPr>
          <w:rFonts w:ascii="仿宋_GB2312" w:eastAsia="仿宋_GB2312" w:hAnsi="宋体"/>
          <w:sz w:val="32"/>
          <w:szCs w:val="32"/>
        </w:rPr>
        <w:t>201</w:t>
      </w:r>
      <w:r w:rsidR="009A1B30">
        <w:rPr>
          <w:rFonts w:ascii="仿宋_GB2312" w:eastAsia="仿宋_GB2312" w:hAnsi="宋体" w:hint="eastAsia"/>
          <w:sz w:val="32"/>
          <w:szCs w:val="32"/>
        </w:rPr>
        <w:t>9</w:t>
      </w:r>
      <w:r w:rsidR="002A793A" w:rsidRPr="0038175E">
        <w:rPr>
          <w:rFonts w:ascii="仿宋_GB2312" w:eastAsia="仿宋_GB2312" w:hAnsi="宋体" w:hint="eastAsia"/>
          <w:sz w:val="32"/>
          <w:szCs w:val="32"/>
        </w:rPr>
        <w:t>年培养方案修</w:t>
      </w:r>
      <w:r w:rsidR="00C47976">
        <w:rPr>
          <w:rFonts w:ascii="仿宋_GB2312" w:eastAsia="仿宋_GB2312" w:hAnsi="宋体" w:hint="eastAsia"/>
          <w:sz w:val="32"/>
          <w:szCs w:val="32"/>
        </w:rPr>
        <w:t>订（制定）工作。现将相关工作要求和安排通知如下：</w:t>
      </w:r>
    </w:p>
    <w:p w:rsidR="004604A1" w:rsidRDefault="002A793A" w:rsidP="00DF0F94">
      <w:pPr>
        <w:spacing w:after="0" w:line="560" w:lineRule="exact"/>
        <w:ind w:firstLineChars="200" w:firstLine="643"/>
        <w:jc w:val="both"/>
        <w:rPr>
          <w:rFonts w:ascii="仿宋_GB2312" w:eastAsia="仿宋_GB2312" w:hAnsi="宋体"/>
          <w:b/>
          <w:bCs/>
          <w:sz w:val="32"/>
          <w:szCs w:val="32"/>
        </w:rPr>
      </w:pPr>
      <w:r w:rsidRPr="004A463C">
        <w:rPr>
          <w:rFonts w:ascii="仿宋_GB2312" w:eastAsia="仿宋_GB2312" w:hAnsi="宋体" w:hint="eastAsia"/>
          <w:b/>
          <w:bCs/>
          <w:sz w:val="32"/>
          <w:szCs w:val="32"/>
        </w:rPr>
        <w:t>一、</w:t>
      </w:r>
      <w:r w:rsidR="005155CD" w:rsidRPr="005155CD">
        <w:rPr>
          <w:rFonts w:ascii="仿宋_GB2312" w:eastAsia="仿宋_GB2312" w:hAnsi="宋体" w:hint="eastAsia"/>
          <w:b/>
          <w:bCs/>
          <w:sz w:val="32"/>
          <w:szCs w:val="32"/>
        </w:rPr>
        <w:t>修订（制定）</w:t>
      </w:r>
      <w:r w:rsidRPr="004A463C">
        <w:rPr>
          <w:rFonts w:ascii="仿宋_GB2312" w:eastAsia="仿宋_GB2312" w:hAnsi="宋体" w:hint="eastAsia"/>
          <w:b/>
          <w:bCs/>
          <w:sz w:val="32"/>
          <w:szCs w:val="32"/>
        </w:rPr>
        <w:t>工作原则</w:t>
      </w:r>
    </w:p>
    <w:p w:rsidR="00B61578" w:rsidRDefault="004604A1" w:rsidP="00DF0F94">
      <w:pPr>
        <w:spacing w:after="0" w:line="560" w:lineRule="exact"/>
        <w:jc w:val="both"/>
        <w:rPr>
          <w:rFonts w:ascii="仿宋_GB2312" w:eastAsia="仿宋_GB2312" w:hAnsi="宋体"/>
          <w:sz w:val="32"/>
          <w:szCs w:val="32"/>
        </w:rPr>
      </w:pPr>
      <w:r>
        <w:rPr>
          <w:rFonts w:ascii="仿宋_GB2312" w:eastAsia="仿宋_GB2312" w:hAnsi="宋体" w:hint="eastAsia"/>
          <w:sz w:val="32"/>
          <w:szCs w:val="32"/>
        </w:rPr>
        <w:t xml:space="preserve">    </w:t>
      </w:r>
      <w:r w:rsidR="00B61578">
        <w:rPr>
          <w:rFonts w:ascii="仿宋_GB2312" w:eastAsia="仿宋_GB2312" w:hAnsi="宋体" w:hint="eastAsia"/>
          <w:sz w:val="32"/>
          <w:szCs w:val="32"/>
        </w:rPr>
        <w:t>1.</w:t>
      </w:r>
      <w:r w:rsidR="00B61578" w:rsidRPr="00B61578">
        <w:rPr>
          <w:rFonts w:ascii="微软雅黑" w:hAnsi="微软雅黑" w:hint="eastAsia"/>
          <w:color w:val="000000"/>
          <w:sz w:val="27"/>
          <w:szCs w:val="27"/>
          <w:shd w:val="clear" w:color="auto" w:fill="FFFFFF"/>
        </w:rPr>
        <w:t xml:space="preserve"> </w:t>
      </w:r>
      <w:r w:rsidR="00B61578" w:rsidRPr="00B61578">
        <w:rPr>
          <w:rFonts w:ascii="仿宋_GB2312" w:eastAsia="仿宋_GB2312" w:hAnsi="宋体" w:hint="eastAsia"/>
          <w:sz w:val="32"/>
          <w:szCs w:val="32"/>
        </w:rPr>
        <w:t>把立德树人的成效作为检验学校一切工作的根本标准，真正做到以文化人、以德育人，不断提高学生思想水</w:t>
      </w:r>
      <w:r w:rsidR="00B61578">
        <w:rPr>
          <w:rFonts w:ascii="仿宋_GB2312" w:eastAsia="仿宋_GB2312" w:hAnsi="宋体" w:hint="eastAsia"/>
          <w:sz w:val="32"/>
          <w:szCs w:val="32"/>
        </w:rPr>
        <w:t>平、政治觉悟、道德品质、文化素养，做到明大德、守公德、严私德。</w:t>
      </w:r>
    </w:p>
    <w:p w:rsidR="004604A1" w:rsidRDefault="00B61578" w:rsidP="00DF0F94">
      <w:pPr>
        <w:spacing w:after="0" w:line="560" w:lineRule="exact"/>
        <w:jc w:val="both"/>
        <w:rPr>
          <w:rFonts w:ascii="仿宋_GB2312" w:eastAsia="仿宋_GB2312" w:hAnsi="宋体"/>
          <w:sz w:val="32"/>
          <w:szCs w:val="32"/>
        </w:rPr>
      </w:pPr>
      <w:r>
        <w:rPr>
          <w:rFonts w:ascii="仿宋_GB2312" w:eastAsia="仿宋_GB2312" w:hAnsi="宋体" w:hint="eastAsia"/>
          <w:sz w:val="32"/>
          <w:szCs w:val="32"/>
        </w:rPr>
        <w:t xml:space="preserve">    2</w:t>
      </w:r>
      <w:r w:rsidR="004604A1">
        <w:rPr>
          <w:rFonts w:ascii="仿宋_GB2312" w:eastAsia="仿宋_GB2312" w:hAnsi="宋体" w:hint="eastAsia"/>
          <w:sz w:val="32"/>
          <w:szCs w:val="32"/>
        </w:rPr>
        <w:t>.结合教育部审核评估专家反馈意见，</w:t>
      </w:r>
      <w:r w:rsidR="00645286">
        <w:rPr>
          <w:rFonts w:ascii="仿宋_GB2312" w:eastAsia="仿宋_GB2312" w:hAnsi="宋体" w:hint="eastAsia"/>
          <w:sz w:val="32"/>
          <w:szCs w:val="32"/>
        </w:rPr>
        <w:t>按照学校整改方案要求</w:t>
      </w:r>
      <w:r w:rsidR="004C740B">
        <w:rPr>
          <w:rFonts w:ascii="仿宋_GB2312" w:eastAsia="仿宋_GB2312" w:hAnsi="宋体" w:hint="eastAsia"/>
          <w:sz w:val="32"/>
          <w:szCs w:val="32"/>
        </w:rPr>
        <w:t>，</w:t>
      </w:r>
      <w:r w:rsidR="004604A1">
        <w:rPr>
          <w:rFonts w:ascii="仿宋_GB2312" w:eastAsia="仿宋_GB2312" w:hAnsi="宋体" w:hint="eastAsia"/>
          <w:sz w:val="32"/>
          <w:szCs w:val="32"/>
        </w:rPr>
        <w:t>严格依照201</w:t>
      </w:r>
      <w:r w:rsidR="009A1B30">
        <w:rPr>
          <w:rFonts w:ascii="仿宋_GB2312" w:eastAsia="仿宋_GB2312" w:hAnsi="宋体" w:hint="eastAsia"/>
          <w:sz w:val="32"/>
          <w:szCs w:val="32"/>
        </w:rPr>
        <w:t>9</w:t>
      </w:r>
      <w:r w:rsidR="004604A1">
        <w:rPr>
          <w:rFonts w:ascii="仿宋_GB2312" w:eastAsia="仿宋_GB2312" w:hAnsi="宋体" w:hint="eastAsia"/>
          <w:sz w:val="32"/>
          <w:szCs w:val="32"/>
        </w:rPr>
        <w:t>年培养方案修订（制定）指导意见</w:t>
      </w:r>
      <w:r w:rsidR="00645286">
        <w:rPr>
          <w:rFonts w:ascii="仿宋_GB2312" w:eastAsia="仿宋_GB2312" w:hAnsi="宋体" w:hint="eastAsia"/>
          <w:sz w:val="32"/>
          <w:szCs w:val="32"/>
        </w:rPr>
        <w:t>开展</w:t>
      </w:r>
      <w:r w:rsidR="004604A1">
        <w:rPr>
          <w:rFonts w:ascii="仿宋_GB2312" w:eastAsia="仿宋_GB2312" w:hAnsi="宋体" w:hint="eastAsia"/>
          <w:sz w:val="32"/>
          <w:szCs w:val="32"/>
        </w:rPr>
        <w:t>此项工作。</w:t>
      </w:r>
    </w:p>
    <w:p w:rsidR="00680253" w:rsidRDefault="00B61578" w:rsidP="00680253">
      <w:pPr>
        <w:spacing w:after="0" w:line="56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3</w:t>
      </w:r>
      <w:r w:rsidR="00680253">
        <w:rPr>
          <w:rFonts w:ascii="仿宋_GB2312" w:eastAsia="仿宋_GB2312" w:hAnsi="宋体"/>
          <w:sz w:val="32"/>
          <w:szCs w:val="32"/>
        </w:rPr>
        <w:t>.</w:t>
      </w:r>
      <w:r w:rsidR="00680253">
        <w:rPr>
          <w:rFonts w:ascii="仿宋_GB2312" w:eastAsia="仿宋_GB2312" w:hAnsi="宋体" w:hint="eastAsia"/>
          <w:sz w:val="32"/>
          <w:szCs w:val="32"/>
        </w:rPr>
        <w:t>全校</w:t>
      </w:r>
      <w:r w:rsidR="00645286">
        <w:rPr>
          <w:rFonts w:ascii="仿宋_GB2312" w:eastAsia="仿宋_GB2312" w:hAnsi="宋体" w:hint="eastAsia"/>
          <w:sz w:val="32"/>
          <w:szCs w:val="32"/>
        </w:rPr>
        <w:t>各</w:t>
      </w:r>
      <w:r w:rsidR="00680253">
        <w:rPr>
          <w:rFonts w:ascii="仿宋_GB2312" w:eastAsia="仿宋_GB2312" w:hAnsi="宋体" w:hint="eastAsia"/>
          <w:sz w:val="32"/>
          <w:szCs w:val="32"/>
        </w:rPr>
        <w:t>专业人才培养方案均</w:t>
      </w:r>
      <w:r w:rsidR="00645286">
        <w:rPr>
          <w:rFonts w:ascii="仿宋_GB2312" w:eastAsia="仿宋_GB2312" w:hAnsi="宋体" w:hint="eastAsia"/>
          <w:sz w:val="32"/>
          <w:szCs w:val="32"/>
        </w:rPr>
        <w:t>须</w:t>
      </w:r>
      <w:r w:rsidR="00680253">
        <w:rPr>
          <w:rFonts w:ascii="仿宋_GB2312" w:eastAsia="仿宋_GB2312" w:hAnsi="宋体" w:hint="eastAsia"/>
          <w:sz w:val="32"/>
          <w:szCs w:val="32"/>
        </w:rPr>
        <w:t>按照</w:t>
      </w:r>
      <w:r w:rsidR="00493DBE">
        <w:rPr>
          <w:rFonts w:ascii="仿宋_GB2312" w:eastAsia="仿宋_GB2312" w:hAnsi="宋体" w:hint="eastAsia"/>
          <w:sz w:val="32"/>
          <w:szCs w:val="32"/>
        </w:rPr>
        <w:t>我校已进行的</w:t>
      </w:r>
      <w:r w:rsidR="00680253">
        <w:rPr>
          <w:rFonts w:ascii="仿宋_GB2312" w:eastAsia="仿宋_GB2312" w:hAnsi="宋体" w:hint="eastAsia"/>
          <w:sz w:val="32"/>
          <w:szCs w:val="32"/>
        </w:rPr>
        <w:t>专业综合改革</w:t>
      </w:r>
      <w:r w:rsidR="00645286">
        <w:rPr>
          <w:rFonts w:ascii="仿宋_GB2312" w:eastAsia="仿宋_GB2312" w:hAnsi="宋体" w:hint="eastAsia"/>
          <w:sz w:val="32"/>
          <w:szCs w:val="32"/>
        </w:rPr>
        <w:t>试点</w:t>
      </w:r>
      <w:r w:rsidR="00680253">
        <w:rPr>
          <w:rFonts w:ascii="仿宋_GB2312" w:eastAsia="仿宋_GB2312" w:hAnsi="宋体" w:hint="eastAsia"/>
          <w:sz w:val="32"/>
          <w:szCs w:val="32"/>
        </w:rPr>
        <w:t>专业</w:t>
      </w:r>
      <w:r w:rsidR="00645286">
        <w:rPr>
          <w:rFonts w:ascii="仿宋_GB2312" w:eastAsia="仿宋_GB2312" w:hAnsi="宋体" w:hint="eastAsia"/>
          <w:sz w:val="32"/>
          <w:szCs w:val="32"/>
        </w:rPr>
        <w:t>模式进行</w:t>
      </w:r>
      <w:r w:rsidR="00680253">
        <w:rPr>
          <w:rFonts w:ascii="仿宋_GB2312" w:eastAsia="仿宋_GB2312" w:hAnsi="宋体" w:hint="eastAsia"/>
          <w:sz w:val="32"/>
          <w:szCs w:val="32"/>
        </w:rPr>
        <w:t>制定。</w:t>
      </w:r>
      <w:r w:rsidR="00680253" w:rsidRPr="004A463C">
        <w:rPr>
          <w:rFonts w:ascii="仿宋_GB2312" w:eastAsia="仿宋_GB2312" w:hAnsi="宋体" w:hint="eastAsia"/>
          <w:sz w:val="32"/>
          <w:szCs w:val="32"/>
        </w:rPr>
        <w:t>双学士学位专业教育专业单独制订培养方案。</w:t>
      </w:r>
    </w:p>
    <w:p w:rsidR="00107B3C" w:rsidRPr="004A463C" w:rsidRDefault="00680253" w:rsidP="00DF0F94">
      <w:pPr>
        <w:spacing w:after="0" w:line="560" w:lineRule="exact"/>
        <w:jc w:val="both"/>
        <w:rPr>
          <w:rFonts w:ascii="仿宋_GB2312" w:eastAsia="仿宋_GB2312" w:hAnsi="宋体"/>
          <w:sz w:val="32"/>
          <w:szCs w:val="32"/>
        </w:rPr>
      </w:pPr>
      <w:r>
        <w:rPr>
          <w:rFonts w:ascii="仿宋_GB2312" w:eastAsia="仿宋_GB2312" w:hAnsi="宋体" w:hint="eastAsia"/>
          <w:sz w:val="32"/>
          <w:szCs w:val="32"/>
        </w:rPr>
        <w:t xml:space="preserve">   </w:t>
      </w:r>
      <w:r w:rsidR="00B61578">
        <w:rPr>
          <w:rFonts w:ascii="仿宋_GB2312" w:eastAsia="仿宋_GB2312" w:hAnsi="宋体" w:hint="eastAsia"/>
          <w:sz w:val="32"/>
          <w:szCs w:val="32"/>
        </w:rPr>
        <w:t xml:space="preserve"> 4</w:t>
      </w:r>
      <w:r w:rsidR="00B62DED">
        <w:rPr>
          <w:rFonts w:ascii="仿宋_GB2312" w:eastAsia="仿宋_GB2312" w:hAnsi="宋体" w:hint="eastAsia"/>
          <w:sz w:val="32"/>
          <w:szCs w:val="32"/>
        </w:rPr>
        <w:t>.</w:t>
      </w:r>
      <w:r>
        <w:rPr>
          <w:rFonts w:ascii="仿宋_GB2312" w:eastAsia="仿宋_GB2312" w:hAnsi="宋体" w:hint="eastAsia"/>
          <w:sz w:val="32"/>
          <w:szCs w:val="32"/>
        </w:rPr>
        <w:t>专业</w:t>
      </w:r>
      <w:r w:rsidR="007319AC">
        <w:rPr>
          <w:rFonts w:ascii="仿宋_GB2312" w:eastAsia="仿宋_GB2312" w:hAnsi="宋体" w:hint="eastAsia"/>
          <w:sz w:val="32"/>
          <w:szCs w:val="32"/>
        </w:rPr>
        <w:t>人才</w:t>
      </w:r>
      <w:r w:rsidR="00107B3C">
        <w:rPr>
          <w:rFonts w:ascii="仿宋_GB2312" w:eastAsia="仿宋_GB2312" w:hAnsi="宋体" w:hint="eastAsia"/>
          <w:sz w:val="32"/>
          <w:szCs w:val="32"/>
        </w:rPr>
        <w:t>培养方案，无论专业属性，总学分</w:t>
      </w:r>
      <w:r w:rsidR="007319AC">
        <w:rPr>
          <w:rFonts w:ascii="仿宋_GB2312" w:eastAsia="仿宋_GB2312" w:hAnsi="宋体" w:hint="eastAsia"/>
          <w:sz w:val="32"/>
          <w:szCs w:val="32"/>
        </w:rPr>
        <w:t>均</w:t>
      </w:r>
      <w:r w:rsidR="00107B3C">
        <w:rPr>
          <w:rFonts w:ascii="仿宋_GB2312" w:eastAsia="仿宋_GB2312" w:hAnsi="宋体" w:hint="eastAsia"/>
          <w:sz w:val="32"/>
          <w:szCs w:val="32"/>
        </w:rPr>
        <w:t>控制在</w:t>
      </w:r>
      <w:r w:rsidR="00645286">
        <w:rPr>
          <w:rFonts w:ascii="仿宋_GB2312" w:eastAsia="仿宋_GB2312" w:hAnsi="宋体" w:hint="eastAsia"/>
          <w:sz w:val="32"/>
          <w:szCs w:val="32"/>
        </w:rPr>
        <w:t>170</w:t>
      </w:r>
      <w:r w:rsidR="004C740B">
        <w:rPr>
          <w:rFonts w:ascii="仿宋_GB2312" w:eastAsia="仿宋_GB2312" w:hAnsi="宋体" w:hint="eastAsia"/>
          <w:sz w:val="32"/>
          <w:szCs w:val="32"/>
        </w:rPr>
        <w:t>学分</w:t>
      </w:r>
      <w:r w:rsidR="00645286">
        <w:rPr>
          <w:rFonts w:ascii="仿宋_GB2312" w:eastAsia="仿宋_GB2312" w:hAnsi="宋体" w:hint="eastAsia"/>
          <w:sz w:val="32"/>
          <w:szCs w:val="32"/>
        </w:rPr>
        <w:t>左右</w:t>
      </w:r>
      <w:r w:rsidR="007319AC">
        <w:rPr>
          <w:rFonts w:ascii="仿宋_GB2312" w:eastAsia="仿宋_GB2312" w:hAnsi="宋体" w:hint="eastAsia"/>
          <w:sz w:val="32"/>
          <w:szCs w:val="32"/>
        </w:rPr>
        <w:t>。</w:t>
      </w:r>
      <w:r w:rsidR="00107B3C">
        <w:rPr>
          <w:rFonts w:ascii="仿宋_GB2312" w:eastAsia="仿宋_GB2312" w:hAnsi="宋体" w:hint="eastAsia"/>
          <w:sz w:val="32"/>
          <w:szCs w:val="32"/>
        </w:rPr>
        <w:t>超过180学分</w:t>
      </w:r>
      <w:r w:rsidR="00DF0F94">
        <w:rPr>
          <w:rFonts w:ascii="仿宋_GB2312" w:eastAsia="仿宋_GB2312" w:hAnsi="宋体" w:hint="eastAsia"/>
          <w:sz w:val="32"/>
          <w:szCs w:val="32"/>
        </w:rPr>
        <w:t>的专业</w:t>
      </w:r>
      <w:r w:rsidR="007319AC">
        <w:rPr>
          <w:rFonts w:ascii="仿宋_GB2312" w:eastAsia="仿宋_GB2312" w:hAnsi="宋体" w:hint="eastAsia"/>
          <w:sz w:val="32"/>
          <w:szCs w:val="32"/>
        </w:rPr>
        <w:t>，</w:t>
      </w:r>
      <w:r w:rsidR="00DF0F94">
        <w:rPr>
          <w:rFonts w:ascii="仿宋_GB2312" w:eastAsia="仿宋_GB2312" w:hAnsi="宋体" w:hint="eastAsia"/>
          <w:sz w:val="32"/>
          <w:szCs w:val="32"/>
        </w:rPr>
        <w:t>教务处不予录入相关信息，同</w:t>
      </w:r>
      <w:r w:rsidR="00DF0F94">
        <w:rPr>
          <w:rFonts w:ascii="仿宋_GB2312" w:eastAsia="仿宋_GB2312" w:hAnsi="宋体" w:hint="eastAsia"/>
          <w:sz w:val="32"/>
          <w:szCs w:val="32"/>
        </w:rPr>
        <w:lastRenderedPageBreak/>
        <w:t>时</w:t>
      </w:r>
      <w:r w:rsidR="00107B3C">
        <w:rPr>
          <w:rFonts w:ascii="仿宋_GB2312" w:eastAsia="仿宋_GB2312" w:hAnsi="宋体" w:hint="eastAsia"/>
          <w:sz w:val="32"/>
          <w:szCs w:val="32"/>
        </w:rPr>
        <w:t>学校在</w:t>
      </w:r>
      <w:r w:rsidR="00DF0F94">
        <w:rPr>
          <w:rFonts w:ascii="仿宋_GB2312" w:eastAsia="仿宋_GB2312" w:hAnsi="宋体" w:hint="eastAsia"/>
          <w:sz w:val="32"/>
          <w:szCs w:val="32"/>
        </w:rPr>
        <w:t>年度</w:t>
      </w:r>
      <w:r w:rsidR="00107B3C">
        <w:rPr>
          <w:rFonts w:ascii="仿宋_GB2312" w:eastAsia="仿宋_GB2312" w:hAnsi="宋体" w:hint="eastAsia"/>
          <w:sz w:val="32"/>
          <w:szCs w:val="32"/>
        </w:rPr>
        <w:t>工作量</w:t>
      </w:r>
      <w:r w:rsidR="004C740B">
        <w:rPr>
          <w:rFonts w:ascii="仿宋_GB2312" w:eastAsia="仿宋_GB2312" w:hAnsi="宋体" w:hint="eastAsia"/>
          <w:sz w:val="32"/>
          <w:szCs w:val="32"/>
        </w:rPr>
        <w:t>核算</w:t>
      </w:r>
      <w:r w:rsidR="00107B3C">
        <w:rPr>
          <w:rFonts w:ascii="仿宋_GB2312" w:eastAsia="仿宋_GB2312" w:hAnsi="宋体" w:hint="eastAsia"/>
          <w:sz w:val="32"/>
          <w:szCs w:val="32"/>
        </w:rPr>
        <w:t>时</w:t>
      </w:r>
      <w:r w:rsidR="00DF0F94">
        <w:rPr>
          <w:rFonts w:ascii="仿宋_GB2312" w:eastAsia="仿宋_GB2312" w:hAnsi="宋体" w:hint="eastAsia"/>
          <w:sz w:val="32"/>
          <w:szCs w:val="32"/>
        </w:rPr>
        <w:t>，</w:t>
      </w:r>
      <w:r w:rsidR="00107B3C">
        <w:rPr>
          <w:rFonts w:ascii="仿宋_GB2312" w:eastAsia="仿宋_GB2312" w:hAnsi="宋体" w:hint="eastAsia"/>
          <w:sz w:val="32"/>
          <w:szCs w:val="32"/>
        </w:rPr>
        <w:t>将不予认定</w:t>
      </w:r>
      <w:r w:rsidR="00DF0F94">
        <w:rPr>
          <w:rFonts w:ascii="仿宋_GB2312" w:eastAsia="仿宋_GB2312" w:hAnsi="宋体" w:hint="eastAsia"/>
          <w:sz w:val="32"/>
          <w:szCs w:val="32"/>
        </w:rPr>
        <w:t>超出</w:t>
      </w:r>
      <w:r w:rsidR="004C740B">
        <w:rPr>
          <w:rFonts w:ascii="仿宋_GB2312" w:eastAsia="仿宋_GB2312" w:hAnsi="宋体" w:hint="eastAsia"/>
          <w:sz w:val="32"/>
          <w:szCs w:val="32"/>
        </w:rPr>
        <w:t>学分部分</w:t>
      </w:r>
      <w:r w:rsidR="00DF0F94">
        <w:rPr>
          <w:rFonts w:ascii="仿宋_GB2312" w:eastAsia="仿宋_GB2312" w:hAnsi="宋体" w:hint="eastAsia"/>
          <w:sz w:val="32"/>
          <w:szCs w:val="32"/>
        </w:rPr>
        <w:t>对应的工作量</w:t>
      </w:r>
      <w:r w:rsidR="00107B3C">
        <w:rPr>
          <w:rFonts w:ascii="仿宋_GB2312" w:eastAsia="仿宋_GB2312" w:hAnsi="宋体" w:hint="eastAsia"/>
          <w:sz w:val="32"/>
          <w:szCs w:val="32"/>
        </w:rPr>
        <w:t>。</w:t>
      </w:r>
    </w:p>
    <w:p w:rsidR="00645286" w:rsidRDefault="00B61578" w:rsidP="00DF0F94">
      <w:pPr>
        <w:spacing w:after="0" w:line="560" w:lineRule="exact"/>
        <w:ind w:firstLineChars="200" w:firstLine="640"/>
        <w:jc w:val="both"/>
        <w:rPr>
          <w:rFonts w:ascii="仿宋_GB2312" w:eastAsia="仿宋_GB2312" w:hAnsi="宋体"/>
          <w:bCs/>
          <w:sz w:val="32"/>
          <w:szCs w:val="32"/>
        </w:rPr>
      </w:pPr>
      <w:r>
        <w:rPr>
          <w:rFonts w:ascii="仿宋_GB2312" w:eastAsia="仿宋_GB2312" w:hAnsi="宋体" w:hint="eastAsia"/>
          <w:bCs/>
          <w:sz w:val="32"/>
          <w:szCs w:val="32"/>
        </w:rPr>
        <w:t>5</w:t>
      </w:r>
      <w:r w:rsidR="0032235E" w:rsidRPr="0032235E">
        <w:rPr>
          <w:rFonts w:ascii="仿宋_GB2312" w:eastAsia="仿宋_GB2312" w:hAnsi="宋体" w:hint="eastAsia"/>
          <w:bCs/>
          <w:sz w:val="32"/>
          <w:szCs w:val="32"/>
        </w:rPr>
        <w:t>.</w:t>
      </w:r>
      <w:r w:rsidR="0032235E">
        <w:rPr>
          <w:rFonts w:ascii="仿宋_GB2312" w:eastAsia="仿宋_GB2312" w:hAnsi="宋体" w:hint="eastAsia"/>
          <w:bCs/>
          <w:sz w:val="32"/>
          <w:szCs w:val="32"/>
        </w:rPr>
        <w:t>保持相对稳定原则。</w:t>
      </w:r>
    </w:p>
    <w:p w:rsidR="00680253" w:rsidRPr="00680253" w:rsidRDefault="00B61578" w:rsidP="00DF0F94">
      <w:pPr>
        <w:spacing w:after="0" w:line="560" w:lineRule="exact"/>
        <w:ind w:firstLineChars="200" w:firstLine="640"/>
        <w:jc w:val="both"/>
        <w:rPr>
          <w:rFonts w:ascii="仿宋_GB2312" w:eastAsia="仿宋_GB2312" w:hAnsi="宋体"/>
          <w:bCs/>
          <w:sz w:val="32"/>
          <w:szCs w:val="32"/>
        </w:rPr>
      </w:pPr>
      <w:r>
        <w:rPr>
          <w:rFonts w:ascii="仿宋_GB2312" w:eastAsia="仿宋_GB2312" w:hAnsi="宋体" w:hint="eastAsia"/>
          <w:bCs/>
          <w:sz w:val="32"/>
          <w:szCs w:val="32"/>
        </w:rPr>
        <w:t>6</w:t>
      </w:r>
      <w:r w:rsidR="00680253">
        <w:rPr>
          <w:rFonts w:ascii="仿宋_GB2312" w:eastAsia="仿宋_GB2312" w:hAnsi="宋体" w:hint="eastAsia"/>
          <w:bCs/>
          <w:sz w:val="32"/>
          <w:szCs w:val="32"/>
        </w:rPr>
        <w:t>.师范专业要对照</w:t>
      </w:r>
      <w:r w:rsidR="00204BA5">
        <w:rPr>
          <w:rFonts w:ascii="仿宋_GB2312" w:eastAsia="仿宋_GB2312" w:hAnsi="宋体" w:hint="eastAsia"/>
          <w:bCs/>
          <w:sz w:val="32"/>
          <w:szCs w:val="32"/>
        </w:rPr>
        <w:t>所属类别的</w:t>
      </w:r>
      <w:r w:rsidR="00680253">
        <w:rPr>
          <w:rFonts w:ascii="仿宋_GB2312" w:eastAsia="仿宋_GB2312" w:hAnsi="宋体" w:hint="eastAsia"/>
          <w:bCs/>
          <w:sz w:val="32"/>
          <w:szCs w:val="32"/>
        </w:rPr>
        <w:t>师范认证标准设置</w:t>
      </w:r>
      <w:r w:rsidR="00204BA5">
        <w:rPr>
          <w:rFonts w:ascii="仿宋_GB2312" w:eastAsia="仿宋_GB2312" w:hAnsi="宋体" w:hint="eastAsia"/>
          <w:bCs/>
          <w:sz w:val="32"/>
          <w:szCs w:val="32"/>
        </w:rPr>
        <w:t>专业人才培养方案</w:t>
      </w:r>
      <w:r w:rsidR="00680253">
        <w:rPr>
          <w:rFonts w:ascii="仿宋_GB2312" w:eastAsia="仿宋_GB2312" w:hAnsi="宋体" w:hint="eastAsia"/>
          <w:bCs/>
          <w:sz w:val="32"/>
          <w:szCs w:val="32"/>
        </w:rPr>
        <w:t>。</w:t>
      </w:r>
    </w:p>
    <w:p w:rsidR="002A793A" w:rsidRDefault="002A793A" w:rsidP="00DF0F94">
      <w:pPr>
        <w:spacing w:after="0" w:line="560" w:lineRule="exact"/>
        <w:ind w:firstLineChars="200" w:firstLine="643"/>
        <w:jc w:val="both"/>
        <w:rPr>
          <w:rFonts w:ascii="仿宋_GB2312" w:eastAsia="仿宋_GB2312" w:hAnsi="宋体"/>
          <w:b/>
          <w:bCs/>
          <w:sz w:val="32"/>
          <w:szCs w:val="32"/>
        </w:rPr>
      </w:pPr>
      <w:r w:rsidRPr="004A463C">
        <w:rPr>
          <w:rFonts w:ascii="仿宋_GB2312" w:eastAsia="仿宋_GB2312" w:hAnsi="宋体" w:hint="eastAsia"/>
          <w:b/>
          <w:bCs/>
          <w:sz w:val="32"/>
          <w:szCs w:val="32"/>
        </w:rPr>
        <w:t>二、</w:t>
      </w:r>
      <w:r w:rsidR="005173C5" w:rsidRPr="003966E1">
        <w:rPr>
          <w:rFonts w:ascii="仿宋_GB2312" w:eastAsia="仿宋_GB2312" w:hAnsi="宋体" w:hint="eastAsia"/>
          <w:b/>
          <w:bCs/>
          <w:sz w:val="32"/>
          <w:szCs w:val="32"/>
        </w:rPr>
        <w:t>修订（制定）</w:t>
      </w:r>
      <w:r w:rsidRPr="004A463C">
        <w:rPr>
          <w:rFonts w:ascii="仿宋_GB2312" w:eastAsia="仿宋_GB2312" w:hAnsi="宋体" w:hint="eastAsia"/>
          <w:b/>
          <w:bCs/>
          <w:sz w:val="32"/>
          <w:szCs w:val="32"/>
        </w:rPr>
        <w:t>基本要求</w:t>
      </w:r>
    </w:p>
    <w:p w:rsidR="004C740B" w:rsidRPr="004C740B" w:rsidRDefault="004C740B" w:rsidP="004C740B">
      <w:pPr>
        <w:spacing w:after="0" w:line="56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sz w:val="32"/>
          <w:szCs w:val="32"/>
        </w:rPr>
        <w:t>.</w:t>
      </w:r>
      <w:r w:rsidR="00645286">
        <w:rPr>
          <w:rFonts w:ascii="仿宋_GB2312" w:eastAsia="仿宋_GB2312" w:hAnsi="宋体" w:hint="eastAsia"/>
          <w:sz w:val="32"/>
          <w:szCs w:val="32"/>
        </w:rPr>
        <w:t>主要</w:t>
      </w:r>
      <w:r w:rsidRPr="004A463C">
        <w:rPr>
          <w:rFonts w:ascii="仿宋_GB2312" w:eastAsia="仿宋_GB2312" w:hAnsi="宋体" w:hint="eastAsia"/>
          <w:sz w:val="32"/>
          <w:szCs w:val="32"/>
        </w:rPr>
        <w:t>课程设置要符合教育部</w:t>
      </w:r>
      <w:r w:rsidRPr="004A463C">
        <w:rPr>
          <w:rFonts w:ascii="仿宋_GB2312" w:eastAsia="仿宋_GB2312" w:hAnsi="宋体"/>
          <w:sz w:val="32"/>
          <w:szCs w:val="32"/>
        </w:rPr>
        <w:t>2012</w:t>
      </w:r>
      <w:r>
        <w:rPr>
          <w:rFonts w:ascii="仿宋_GB2312" w:eastAsia="仿宋_GB2312" w:hAnsi="宋体" w:hint="eastAsia"/>
          <w:sz w:val="32"/>
          <w:szCs w:val="32"/>
        </w:rPr>
        <w:t>年发布的《普通高等学校本科专业目录和专业介绍》、</w:t>
      </w:r>
      <w:r w:rsidR="00772F8C">
        <w:rPr>
          <w:rFonts w:ascii="仿宋_GB2312" w:eastAsia="仿宋_GB2312" w:hAnsi="宋体" w:hint="eastAsia"/>
          <w:sz w:val="32"/>
          <w:szCs w:val="32"/>
        </w:rPr>
        <w:t>2018年</w:t>
      </w:r>
      <w:r>
        <w:rPr>
          <w:rFonts w:ascii="仿宋_GB2312" w:eastAsia="仿宋_GB2312" w:hAnsi="宋体" w:hint="eastAsia"/>
          <w:sz w:val="32"/>
          <w:szCs w:val="32"/>
        </w:rPr>
        <w:t>教育部高等学校教学指导委员会</w:t>
      </w:r>
      <w:r w:rsidR="00772F8C">
        <w:rPr>
          <w:rFonts w:ascii="仿宋_GB2312" w:eastAsia="仿宋_GB2312" w:hAnsi="宋体" w:hint="eastAsia"/>
          <w:sz w:val="32"/>
          <w:szCs w:val="32"/>
        </w:rPr>
        <w:t>编印</w:t>
      </w:r>
      <w:r>
        <w:rPr>
          <w:rFonts w:ascii="仿宋_GB2312" w:eastAsia="仿宋_GB2312" w:hAnsi="宋体" w:hint="eastAsia"/>
          <w:sz w:val="32"/>
          <w:szCs w:val="32"/>
        </w:rPr>
        <w:t>的</w:t>
      </w:r>
      <w:r w:rsidRPr="004A463C">
        <w:rPr>
          <w:rFonts w:ascii="仿宋_GB2312" w:eastAsia="仿宋_GB2312" w:hAnsi="宋体" w:hint="eastAsia"/>
          <w:sz w:val="32"/>
          <w:szCs w:val="32"/>
        </w:rPr>
        <w:t>《</w:t>
      </w:r>
      <w:r w:rsidRPr="00DF0F94">
        <w:rPr>
          <w:rFonts w:ascii="仿宋_GB2312" w:eastAsia="仿宋_GB2312" w:hAnsi="宋体" w:hint="eastAsia"/>
          <w:sz w:val="32"/>
          <w:szCs w:val="32"/>
        </w:rPr>
        <w:t>普通高等学校本科专业类教学质量国家标准</w:t>
      </w:r>
      <w:r w:rsidRPr="004A463C">
        <w:rPr>
          <w:rFonts w:ascii="仿宋_GB2312" w:eastAsia="仿宋_GB2312" w:hAnsi="宋体" w:hint="eastAsia"/>
          <w:sz w:val="32"/>
          <w:szCs w:val="32"/>
        </w:rPr>
        <w:t>》等要求。认真执行我校“</w:t>
      </w:r>
      <w:r w:rsidRPr="004A463C">
        <w:rPr>
          <w:rFonts w:ascii="仿宋_GB2312" w:eastAsia="仿宋_GB2312" w:hAnsi="宋体"/>
          <w:sz w:val="32"/>
          <w:szCs w:val="32"/>
        </w:rPr>
        <w:t>201</w:t>
      </w:r>
      <w:r w:rsidR="00CA2DEF">
        <w:rPr>
          <w:rFonts w:ascii="仿宋_GB2312" w:eastAsia="仿宋_GB2312" w:hAnsi="宋体" w:hint="eastAsia"/>
          <w:sz w:val="32"/>
          <w:szCs w:val="32"/>
        </w:rPr>
        <w:t>9</w:t>
      </w:r>
      <w:r w:rsidRPr="004A463C">
        <w:rPr>
          <w:rFonts w:ascii="仿宋_GB2312" w:eastAsia="仿宋_GB2312" w:hAnsi="宋体" w:hint="eastAsia"/>
          <w:sz w:val="32"/>
          <w:szCs w:val="32"/>
        </w:rPr>
        <w:t>年培养方案制定（修订）工作指导意见”。</w:t>
      </w:r>
    </w:p>
    <w:p w:rsidR="002A793A" w:rsidRPr="004A463C" w:rsidRDefault="004C740B" w:rsidP="00DF0F94">
      <w:pPr>
        <w:spacing w:after="0" w:line="56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2</w:t>
      </w:r>
      <w:r w:rsidR="002A793A">
        <w:rPr>
          <w:rFonts w:ascii="仿宋_GB2312" w:eastAsia="仿宋_GB2312" w:hAnsi="宋体"/>
          <w:sz w:val="32"/>
          <w:szCs w:val="32"/>
        </w:rPr>
        <w:t>.</w:t>
      </w:r>
      <w:r w:rsidR="002A793A" w:rsidRPr="004A463C">
        <w:rPr>
          <w:rFonts w:ascii="仿宋_GB2312" w:eastAsia="仿宋_GB2312" w:hAnsi="宋体" w:hint="eastAsia"/>
          <w:sz w:val="32"/>
          <w:szCs w:val="32"/>
        </w:rPr>
        <w:t>培养方案要能体现新时期</w:t>
      </w:r>
      <w:r w:rsidR="00493DBE">
        <w:rPr>
          <w:rFonts w:ascii="仿宋_GB2312" w:eastAsia="仿宋_GB2312" w:hAnsi="宋体" w:hint="eastAsia"/>
          <w:sz w:val="32"/>
          <w:szCs w:val="32"/>
        </w:rPr>
        <w:t>经济社会发展</w:t>
      </w:r>
      <w:r w:rsidR="002A793A" w:rsidRPr="004A463C">
        <w:rPr>
          <w:rFonts w:ascii="仿宋_GB2312" w:eastAsia="仿宋_GB2312" w:hAnsi="宋体" w:hint="eastAsia"/>
          <w:sz w:val="32"/>
          <w:szCs w:val="32"/>
        </w:rPr>
        <w:t>对人才培养的要求，体现现代教育</w:t>
      </w:r>
      <w:r w:rsidR="00B62DED">
        <w:rPr>
          <w:rFonts w:ascii="仿宋_GB2312" w:eastAsia="仿宋_GB2312" w:hAnsi="宋体" w:hint="eastAsia"/>
          <w:sz w:val="32"/>
          <w:szCs w:val="32"/>
        </w:rPr>
        <w:t>教学理念，密切结合我校实际，认真吸纳先进经验，总结现有培养方案</w:t>
      </w:r>
      <w:r w:rsidR="002A793A" w:rsidRPr="004A463C">
        <w:rPr>
          <w:rFonts w:ascii="仿宋_GB2312" w:eastAsia="仿宋_GB2312" w:hAnsi="宋体" w:hint="eastAsia"/>
          <w:sz w:val="32"/>
          <w:szCs w:val="32"/>
        </w:rPr>
        <w:t>实施过程中出现过的问题，进一步</w:t>
      </w:r>
      <w:r w:rsidR="00645286" w:rsidRPr="004A463C">
        <w:rPr>
          <w:rFonts w:ascii="仿宋_GB2312" w:eastAsia="仿宋_GB2312" w:hAnsi="宋体" w:hint="eastAsia"/>
          <w:sz w:val="32"/>
          <w:szCs w:val="32"/>
        </w:rPr>
        <w:t>改革</w:t>
      </w:r>
      <w:r w:rsidR="002A793A" w:rsidRPr="004A463C">
        <w:rPr>
          <w:rFonts w:ascii="仿宋_GB2312" w:eastAsia="仿宋_GB2312" w:hAnsi="宋体" w:hint="eastAsia"/>
          <w:sz w:val="32"/>
          <w:szCs w:val="32"/>
        </w:rPr>
        <w:t>和</w:t>
      </w:r>
      <w:r w:rsidR="00645286" w:rsidRPr="004A463C">
        <w:rPr>
          <w:rFonts w:ascii="仿宋_GB2312" w:eastAsia="仿宋_GB2312" w:hAnsi="宋体" w:hint="eastAsia"/>
          <w:sz w:val="32"/>
          <w:szCs w:val="32"/>
        </w:rPr>
        <w:t>完善</w:t>
      </w:r>
      <w:r w:rsidR="002A793A" w:rsidRPr="004A463C">
        <w:rPr>
          <w:rFonts w:ascii="仿宋_GB2312" w:eastAsia="仿宋_GB2312" w:hAnsi="宋体" w:hint="eastAsia"/>
          <w:sz w:val="32"/>
          <w:szCs w:val="32"/>
        </w:rPr>
        <w:t>。</w:t>
      </w:r>
    </w:p>
    <w:p w:rsidR="002A793A" w:rsidRPr="004A463C" w:rsidRDefault="004C740B" w:rsidP="00645286">
      <w:pPr>
        <w:spacing w:after="0" w:line="56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3</w:t>
      </w:r>
      <w:r w:rsidR="002A793A">
        <w:rPr>
          <w:rFonts w:ascii="仿宋_GB2312" w:eastAsia="仿宋_GB2312" w:hAnsi="宋体"/>
          <w:sz w:val="32"/>
          <w:szCs w:val="32"/>
        </w:rPr>
        <w:t>.</w:t>
      </w:r>
      <w:r w:rsidR="00645286">
        <w:rPr>
          <w:rFonts w:ascii="仿宋_GB2312" w:eastAsia="仿宋_GB2312" w:hAnsi="宋体" w:hint="eastAsia"/>
          <w:sz w:val="32"/>
          <w:szCs w:val="32"/>
        </w:rPr>
        <w:t xml:space="preserve"> </w:t>
      </w:r>
      <w:r w:rsidR="002A793A" w:rsidRPr="004A463C">
        <w:rPr>
          <w:rFonts w:ascii="仿宋_GB2312" w:eastAsia="仿宋_GB2312" w:hAnsi="宋体" w:hint="eastAsia"/>
          <w:sz w:val="32"/>
          <w:szCs w:val="32"/>
        </w:rPr>
        <w:t>专业培养目标要符合学校</w:t>
      </w:r>
      <w:r w:rsidR="00645286" w:rsidRPr="004A463C">
        <w:rPr>
          <w:rFonts w:ascii="仿宋_GB2312" w:eastAsia="仿宋_GB2312" w:hAnsi="宋体" w:hint="eastAsia"/>
          <w:sz w:val="32"/>
          <w:szCs w:val="32"/>
        </w:rPr>
        <w:t>应用型大学转型</w:t>
      </w:r>
      <w:r w:rsidR="002A793A" w:rsidRPr="004A463C">
        <w:rPr>
          <w:rFonts w:ascii="仿宋_GB2312" w:eastAsia="仿宋_GB2312" w:hAnsi="宋体" w:hint="eastAsia"/>
          <w:sz w:val="32"/>
          <w:szCs w:val="32"/>
        </w:rPr>
        <w:t>整体定位，符合</w:t>
      </w:r>
      <w:r>
        <w:rPr>
          <w:rFonts w:ascii="仿宋_GB2312" w:eastAsia="仿宋_GB2312" w:hAnsi="宋体" w:hint="eastAsia"/>
          <w:sz w:val="32"/>
          <w:szCs w:val="32"/>
        </w:rPr>
        <w:t>学校</w:t>
      </w:r>
      <w:r w:rsidR="002A793A" w:rsidRPr="004A463C">
        <w:rPr>
          <w:rFonts w:ascii="仿宋_GB2312" w:eastAsia="仿宋_GB2312" w:hAnsi="宋体" w:hint="eastAsia"/>
          <w:sz w:val="32"/>
          <w:szCs w:val="32"/>
        </w:rPr>
        <w:t>应用型人才培养目标，为区域经济发展服务。</w:t>
      </w:r>
    </w:p>
    <w:p w:rsidR="002A793A" w:rsidRPr="004A463C" w:rsidRDefault="004C740B" w:rsidP="00645286">
      <w:pPr>
        <w:spacing w:after="0" w:line="56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4</w:t>
      </w:r>
      <w:r w:rsidR="002A793A">
        <w:rPr>
          <w:rFonts w:ascii="仿宋_GB2312" w:eastAsia="仿宋_GB2312" w:hAnsi="宋体"/>
          <w:sz w:val="32"/>
          <w:szCs w:val="32"/>
        </w:rPr>
        <w:t>.</w:t>
      </w:r>
      <w:r w:rsidR="00645286">
        <w:rPr>
          <w:rFonts w:ascii="仿宋_GB2312" w:eastAsia="仿宋_GB2312" w:hAnsi="宋体" w:hint="eastAsia"/>
          <w:sz w:val="32"/>
          <w:szCs w:val="32"/>
        </w:rPr>
        <w:t xml:space="preserve"> </w:t>
      </w:r>
      <w:r w:rsidR="002A793A" w:rsidRPr="004A463C">
        <w:rPr>
          <w:rFonts w:ascii="仿宋_GB2312" w:eastAsia="仿宋_GB2312" w:hAnsi="宋体" w:hint="eastAsia"/>
          <w:sz w:val="32"/>
          <w:szCs w:val="32"/>
        </w:rPr>
        <w:t>专业带头人要认真学习有关</w:t>
      </w:r>
      <w:r w:rsidR="00645286">
        <w:rPr>
          <w:rFonts w:ascii="仿宋_GB2312" w:eastAsia="仿宋_GB2312" w:hAnsi="宋体" w:hint="eastAsia"/>
          <w:sz w:val="32"/>
          <w:szCs w:val="32"/>
        </w:rPr>
        <w:t>高等</w:t>
      </w:r>
      <w:r w:rsidR="002A793A" w:rsidRPr="004A463C">
        <w:rPr>
          <w:rFonts w:ascii="仿宋_GB2312" w:eastAsia="仿宋_GB2312" w:hAnsi="宋体" w:hint="eastAsia"/>
          <w:sz w:val="32"/>
          <w:szCs w:val="32"/>
        </w:rPr>
        <w:t>教育、</w:t>
      </w:r>
      <w:r w:rsidR="00645286">
        <w:rPr>
          <w:rFonts w:ascii="仿宋_GB2312" w:eastAsia="仿宋_GB2312" w:hAnsi="宋体" w:hint="eastAsia"/>
          <w:sz w:val="32"/>
          <w:szCs w:val="32"/>
        </w:rPr>
        <w:t>专业建设、</w:t>
      </w:r>
      <w:r w:rsidR="002A793A" w:rsidRPr="004A463C">
        <w:rPr>
          <w:rFonts w:ascii="仿宋_GB2312" w:eastAsia="仿宋_GB2312" w:hAnsi="宋体" w:hint="eastAsia"/>
          <w:sz w:val="32"/>
          <w:szCs w:val="32"/>
        </w:rPr>
        <w:t>人才培养方面的国家方针政策和我校发展规划，</w:t>
      </w:r>
      <w:r w:rsidR="00645286" w:rsidRPr="004A463C">
        <w:rPr>
          <w:rFonts w:ascii="仿宋_GB2312" w:eastAsia="仿宋_GB2312" w:hAnsi="宋体" w:hint="eastAsia"/>
          <w:sz w:val="32"/>
          <w:szCs w:val="32"/>
        </w:rPr>
        <w:t>充分学习</w:t>
      </w:r>
      <w:r w:rsidR="00645286">
        <w:rPr>
          <w:rFonts w:ascii="仿宋_GB2312" w:eastAsia="仿宋_GB2312" w:hAnsi="宋体" w:hint="eastAsia"/>
          <w:sz w:val="32"/>
          <w:szCs w:val="32"/>
        </w:rPr>
        <w:t>、广泛</w:t>
      </w:r>
      <w:r w:rsidR="00645286" w:rsidRPr="004A463C">
        <w:rPr>
          <w:rFonts w:ascii="仿宋_GB2312" w:eastAsia="仿宋_GB2312" w:hAnsi="宋体" w:hint="eastAsia"/>
          <w:sz w:val="32"/>
          <w:szCs w:val="32"/>
        </w:rPr>
        <w:t>调研</w:t>
      </w:r>
      <w:r w:rsidR="00645286">
        <w:rPr>
          <w:rFonts w:ascii="仿宋_GB2312" w:eastAsia="仿宋_GB2312" w:hAnsi="宋体" w:hint="eastAsia"/>
          <w:sz w:val="32"/>
          <w:szCs w:val="32"/>
        </w:rPr>
        <w:t>、详细</w:t>
      </w:r>
      <w:r w:rsidR="00645286" w:rsidRPr="004A463C">
        <w:rPr>
          <w:rFonts w:ascii="仿宋_GB2312" w:eastAsia="仿宋_GB2312" w:hAnsi="宋体" w:hint="eastAsia"/>
          <w:sz w:val="32"/>
          <w:szCs w:val="32"/>
        </w:rPr>
        <w:t>论证</w:t>
      </w:r>
      <w:r w:rsidR="00645286">
        <w:rPr>
          <w:rFonts w:ascii="仿宋_GB2312" w:eastAsia="仿宋_GB2312" w:hAnsi="宋体" w:hint="eastAsia"/>
          <w:sz w:val="32"/>
          <w:szCs w:val="32"/>
        </w:rPr>
        <w:t>。</w:t>
      </w:r>
      <w:r w:rsidR="002A793A" w:rsidRPr="004A463C">
        <w:rPr>
          <w:rFonts w:ascii="仿宋_GB2312" w:eastAsia="仿宋_GB2312" w:hAnsi="宋体" w:hint="eastAsia"/>
          <w:sz w:val="32"/>
          <w:szCs w:val="32"/>
        </w:rPr>
        <w:t>针对问题广泛征求专业教师和企事业单位意见，组织</w:t>
      </w:r>
      <w:r w:rsidR="00645286">
        <w:rPr>
          <w:rFonts w:ascii="仿宋_GB2312" w:eastAsia="仿宋_GB2312" w:hAnsi="宋体" w:hint="eastAsia"/>
          <w:sz w:val="32"/>
          <w:szCs w:val="32"/>
        </w:rPr>
        <w:t>专家充分调研和论证。</w:t>
      </w:r>
      <w:r w:rsidR="002A793A" w:rsidRPr="004A463C">
        <w:rPr>
          <w:rFonts w:ascii="仿宋_GB2312" w:eastAsia="仿宋_GB2312" w:hAnsi="宋体" w:hint="eastAsia"/>
          <w:sz w:val="32"/>
          <w:szCs w:val="32"/>
        </w:rPr>
        <w:t>论证过程由专业带头人牵头，除本专业教师外，必须有在校生、毕业生及校外一线专家各</w:t>
      </w:r>
      <w:r w:rsidR="002A793A" w:rsidRPr="004A463C">
        <w:rPr>
          <w:rFonts w:ascii="仿宋_GB2312" w:eastAsia="仿宋_GB2312" w:hAnsi="宋体"/>
          <w:sz w:val="32"/>
          <w:szCs w:val="32"/>
        </w:rPr>
        <w:t>3-5</w:t>
      </w:r>
      <w:r w:rsidR="002A793A" w:rsidRPr="004A463C">
        <w:rPr>
          <w:rFonts w:ascii="仿宋_GB2312" w:eastAsia="仿宋_GB2312" w:hAnsi="宋体" w:hint="eastAsia"/>
          <w:sz w:val="32"/>
          <w:szCs w:val="32"/>
        </w:rPr>
        <w:t>人参加。</w:t>
      </w:r>
    </w:p>
    <w:p w:rsidR="002A793A" w:rsidRDefault="004C740B" w:rsidP="00DF0F94">
      <w:pPr>
        <w:spacing w:after="0" w:line="56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lastRenderedPageBreak/>
        <w:t>5</w:t>
      </w:r>
      <w:r w:rsidR="002A793A">
        <w:rPr>
          <w:rFonts w:ascii="仿宋_GB2312" w:eastAsia="仿宋_GB2312" w:hAnsi="宋体"/>
          <w:sz w:val="32"/>
          <w:szCs w:val="32"/>
        </w:rPr>
        <w:t>.</w:t>
      </w:r>
      <w:r w:rsidR="002A793A" w:rsidRPr="004A463C">
        <w:rPr>
          <w:rFonts w:ascii="仿宋_GB2312" w:eastAsia="仿宋_GB2312" w:hAnsi="宋体" w:hint="eastAsia"/>
          <w:sz w:val="32"/>
          <w:szCs w:val="32"/>
        </w:rPr>
        <w:t>鼓励改革与创新，特别是对培养目标、培养方式、培养模式、课程体系、时间与环节安排、实施途径等方面，坚持以学生为本，提高人才培养质量，适应深造、就业与创业需求，结合我校实际进行调整、改革与创新，办出特色，提高水平。</w:t>
      </w:r>
    </w:p>
    <w:p w:rsidR="00645286" w:rsidRPr="0050495A" w:rsidRDefault="00645286" w:rsidP="00DF0F94">
      <w:pPr>
        <w:spacing w:after="0" w:line="560" w:lineRule="exact"/>
        <w:ind w:firstLineChars="200" w:firstLine="640"/>
        <w:jc w:val="both"/>
        <w:rPr>
          <w:rFonts w:ascii="仿宋_GB2312" w:eastAsia="仿宋_GB2312" w:hAnsi="宋体"/>
          <w:sz w:val="32"/>
          <w:szCs w:val="32"/>
        </w:rPr>
      </w:pPr>
      <w:r w:rsidRPr="0050495A">
        <w:rPr>
          <w:rFonts w:ascii="仿宋_GB2312" w:eastAsia="仿宋_GB2312" w:hAnsi="宋体" w:hint="eastAsia"/>
          <w:sz w:val="32"/>
          <w:szCs w:val="32"/>
        </w:rPr>
        <w:t>6.</w:t>
      </w:r>
      <w:r w:rsidR="00B11DB0" w:rsidRPr="0050495A">
        <w:rPr>
          <w:rFonts w:ascii="仿宋_GB2312" w:eastAsia="仿宋_GB2312" w:hAnsi="宋体" w:hint="eastAsia"/>
          <w:sz w:val="32"/>
          <w:szCs w:val="32"/>
        </w:rPr>
        <w:t>深化课程体系改革。重点打造“金课”，淘汰“水课”。全面实施校企合作、产教融合，积极推行校企合作课程。</w:t>
      </w:r>
      <w:r w:rsidR="0050495A" w:rsidRPr="0050495A">
        <w:rPr>
          <w:rFonts w:ascii="仿宋_GB2312" w:eastAsia="仿宋_GB2312" w:hAnsi="宋体" w:hint="eastAsia"/>
          <w:sz w:val="32"/>
          <w:szCs w:val="32"/>
        </w:rPr>
        <w:t>原则上</w:t>
      </w:r>
      <w:r w:rsidR="00B11DB0" w:rsidRPr="0050495A">
        <w:rPr>
          <w:rFonts w:ascii="仿宋_GB2312" w:eastAsia="仿宋_GB2312" w:hAnsi="宋体" w:hint="eastAsia"/>
          <w:sz w:val="32"/>
          <w:szCs w:val="32"/>
        </w:rPr>
        <w:t>校外专家授课</w:t>
      </w:r>
      <w:r w:rsidR="00473970">
        <w:rPr>
          <w:rFonts w:ascii="仿宋_GB2312" w:eastAsia="仿宋_GB2312" w:hAnsi="宋体" w:hint="eastAsia"/>
          <w:sz w:val="32"/>
          <w:szCs w:val="32"/>
        </w:rPr>
        <w:t>门数在6—10门左右</w:t>
      </w:r>
      <w:r w:rsidR="00B11DB0" w:rsidRPr="0050495A">
        <w:rPr>
          <w:rFonts w:ascii="仿宋_GB2312" w:eastAsia="仿宋_GB2312" w:hAnsi="宋体" w:hint="eastAsia"/>
          <w:sz w:val="32"/>
          <w:szCs w:val="32"/>
        </w:rPr>
        <w:t>，并在培养方案中明确标注出校外专家授课课程及学时。</w:t>
      </w:r>
    </w:p>
    <w:p w:rsidR="00645286" w:rsidRPr="004A463C" w:rsidRDefault="00B11DB0" w:rsidP="00DF0F94">
      <w:pPr>
        <w:spacing w:after="0" w:line="560" w:lineRule="exact"/>
        <w:ind w:firstLineChars="200" w:firstLine="640"/>
        <w:jc w:val="both"/>
        <w:rPr>
          <w:rFonts w:ascii="仿宋_GB2312" w:eastAsia="仿宋_GB2312" w:hAnsi="宋体"/>
          <w:sz w:val="32"/>
          <w:szCs w:val="32"/>
        </w:rPr>
      </w:pPr>
      <w:r w:rsidRPr="0050495A">
        <w:rPr>
          <w:rFonts w:ascii="仿宋_GB2312" w:eastAsia="仿宋_GB2312" w:hAnsi="宋体" w:hint="eastAsia"/>
          <w:sz w:val="32"/>
          <w:szCs w:val="32"/>
        </w:rPr>
        <w:t>7</w:t>
      </w:r>
      <w:r w:rsidR="002A793A" w:rsidRPr="0050495A">
        <w:rPr>
          <w:rFonts w:ascii="仿宋_GB2312" w:eastAsia="仿宋_GB2312" w:hAnsi="宋体"/>
          <w:sz w:val="32"/>
          <w:szCs w:val="32"/>
        </w:rPr>
        <w:t>.</w:t>
      </w:r>
      <w:r w:rsidR="00A511F9">
        <w:rPr>
          <w:rFonts w:ascii="仿宋_GB2312" w:eastAsia="仿宋_GB2312" w:hAnsi="宋体" w:hint="eastAsia"/>
          <w:sz w:val="32"/>
          <w:szCs w:val="32"/>
        </w:rPr>
        <w:t>深化实践教学改革，</w:t>
      </w:r>
      <w:r w:rsidR="006906D3">
        <w:rPr>
          <w:rFonts w:ascii="仿宋_GB2312" w:eastAsia="仿宋_GB2312" w:hAnsi="宋体" w:hint="eastAsia"/>
          <w:sz w:val="32"/>
          <w:szCs w:val="32"/>
        </w:rPr>
        <w:t>确立实践教学教育新思路，构建实验实践教学新体系，全面加强学生实践能力的培养。</w:t>
      </w:r>
      <w:r w:rsidR="005A6DE6" w:rsidRPr="0050495A">
        <w:rPr>
          <w:rFonts w:ascii="仿宋_GB2312" w:eastAsia="仿宋_GB2312" w:hAnsi="宋体" w:hint="eastAsia"/>
          <w:sz w:val="32"/>
          <w:szCs w:val="32"/>
        </w:rPr>
        <w:t>原则上人才</w:t>
      </w:r>
      <w:r w:rsidR="002A793A" w:rsidRPr="0050495A">
        <w:rPr>
          <w:rFonts w:ascii="仿宋_GB2312" w:eastAsia="仿宋_GB2312" w:hAnsi="宋体" w:hint="eastAsia"/>
          <w:sz w:val="32"/>
          <w:szCs w:val="32"/>
        </w:rPr>
        <w:t>培养方案实践课程要不少于总学时</w:t>
      </w:r>
      <w:bookmarkStart w:id="0" w:name="_GoBack"/>
      <w:bookmarkEnd w:id="0"/>
      <w:r w:rsidR="002A793A" w:rsidRPr="0050495A">
        <w:rPr>
          <w:rFonts w:ascii="仿宋_GB2312" w:eastAsia="仿宋_GB2312" w:hAnsi="宋体" w:hint="eastAsia"/>
          <w:sz w:val="32"/>
          <w:szCs w:val="32"/>
        </w:rPr>
        <w:t>的</w:t>
      </w:r>
      <w:r w:rsidR="002A793A" w:rsidRPr="0050495A">
        <w:rPr>
          <w:rFonts w:ascii="仿宋_GB2312" w:eastAsia="仿宋_GB2312" w:hAnsi="宋体"/>
          <w:sz w:val="32"/>
          <w:szCs w:val="32"/>
        </w:rPr>
        <w:t>1/3</w:t>
      </w:r>
      <w:r w:rsidR="0050495A">
        <w:rPr>
          <w:rFonts w:ascii="仿宋_GB2312" w:eastAsia="仿宋_GB2312" w:hAnsi="宋体" w:hint="eastAsia"/>
          <w:sz w:val="32"/>
          <w:szCs w:val="32"/>
        </w:rPr>
        <w:t>。</w:t>
      </w:r>
      <w:r w:rsidRPr="004A463C">
        <w:rPr>
          <w:rFonts w:ascii="仿宋_GB2312" w:eastAsia="仿宋_GB2312" w:hAnsi="宋体"/>
          <w:sz w:val="32"/>
          <w:szCs w:val="32"/>
        </w:rPr>
        <w:t xml:space="preserve"> </w:t>
      </w:r>
    </w:p>
    <w:p w:rsidR="00EA0385" w:rsidRDefault="00B11DB0" w:rsidP="00EA0385">
      <w:pPr>
        <w:spacing w:after="0"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8</w:t>
      </w:r>
      <w:r w:rsidR="004604A1">
        <w:rPr>
          <w:rFonts w:ascii="仿宋_GB2312" w:eastAsia="仿宋_GB2312" w:hAnsi="宋体"/>
          <w:sz w:val="32"/>
          <w:szCs w:val="32"/>
        </w:rPr>
        <w:t>.</w:t>
      </w:r>
      <w:r w:rsidR="004604A1">
        <w:rPr>
          <w:rFonts w:ascii="仿宋_GB2312" w:eastAsia="仿宋_GB2312" w:hAnsi="宋体" w:hint="eastAsia"/>
          <w:sz w:val="32"/>
          <w:szCs w:val="32"/>
        </w:rPr>
        <w:t>师范</w:t>
      </w:r>
      <w:r w:rsidR="00493DBE">
        <w:rPr>
          <w:rFonts w:ascii="仿宋_GB2312" w:eastAsia="仿宋_GB2312" w:hAnsi="宋体" w:hint="eastAsia"/>
          <w:sz w:val="32"/>
          <w:szCs w:val="32"/>
        </w:rPr>
        <w:t>类</w:t>
      </w:r>
      <w:r w:rsidR="004604A1">
        <w:rPr>
          <w:rFonts w:ascii="仿宋_GB2312" w:eastAsia="仿宋_GB2312" w:hAnsi="宋体" w:hint="eastAsia"/>
          <w:sz w:val="32"/>
          <w:szCs w:val="32"/>
        </w:rPr>
        <w:t>专业要依照《</w:t>
      </w:r>
      <w:r w:rsidR="00B62DED" w:rsidRPr="00B62DED">
        <w:rPr>
          <w:rFonts w:ascii="仿宋_GB2312" w:eastAsia="仿宋_GB2312" w:hAnsi="宋体" w:hint="eastAsia"/>
          <w:sz w:val="32"/>
          <w:szCs w:val="32"/>
        </w:rPr>
        <w:t>普通高等学校师范类专业认证实施办法及教育专业认证标准</w:t>
      </w:r>
      <w:r w:rsidR="004604A1">
        <w:rPr>
          <w:rFonts w:ascii="仿宋_GB2312" w:eastAsia="仿宋_GB2312" w:hAnsi="宋体" w:hint="eastAsia"/>
          <w:sz w:val="32"/>
          <w:szCs w:val="32"/>
        </w:rPr>
        <w:t>》</w:t>
      </w:r>
      <w:r w:rsidR="004C740B">
        <w:rPr>
          <w:rFonts w:ascii="仿宋_GB2312" w:eastAsia="仿宋_GB2312" w:hAnsi="宋体" w:hint="eastAsia"/>
          <w:sz w:val="32"/>
          <w:szCs w:val="32"/>
        </w:rPr>
        <w:t>（见附件）</w:t>
      </w:r>
      <w:r w:rsidR="004604A1">
        <w:rPr>
          <w:rFonts w:ascii="仿宋_GB2312" w:eastAsia="仿宋_GB2312" w:hAnsi="宋体" w:hint="eastAsia"/>
          <w:sz w:val="32"/>
          <w:szCs w:val="32"/>
        </w:rPr>
        <w:t>、《教师教育课程标准》</w:t>
      </w:r>
      <w:r w:rsidR="004C740B">
        <w:rPr>
          <w:rFonts w:ascii="仿宋_GB2312" w:eastAsia="仿宋_GB2312" w:hAnsi="宋体" w:hint="eastAsia"/>
          <w:sz w:val="32"/>
          <w:szCs w:val="32"/>
        </w:rPr>
        <w:t>（见附件）</w:t>
      </w:r>
      <w:r w:rsidR="004604A1">
        <w:rPr>
          <w:rFonts w:ascii="仿宋_GB2312" w:eastAsia="仿宋_GB2312" w:hAnsi="宋体" w:hint="eastAsia"/>
          <w:sz w:val="32"/>
          <w:szCs w:val="32"/>
        </w:rPr>
        <w:t>等相关政策文件，科学、合理的设置教师教育课程。</w:t>
      </w:r>
    </w:p>
    <w:p w:rsidR="00EA0385" w:rsidRPr="00EA0385" w:rsidRDefault="00EA0385" w:rsidP="00EA0385">
      <w:pPr>
        <w:spacing w:after="0"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9.为师范</w:t>
      </w:r>
      <w:r w:rsidR="00493DBE">
        <w:rPr>
          <w:rFonts w:ascii="仿宋_GB2312" w:eastAsia="仿宋_GB2312" w:hAnsi="宋体" w:hint="eastAsia"/>
          <w:sz w:val="32"/>
          <w:szCs w:val="32"/>
        </w:rPr>
        <w:t>类专业</w:t>
      </w:r>
      <w:r>
        <w:rPr>
          <w:rFonts w:ascii="仿宋_GB2312" w:eastAsia="仿宋_GB2312" w:hAnsi="宋体" w:hint="eastAsia"/>
          <w:sz w:val="32"/>
          <w:szCs w:val="32"/>
        </w:rPr>
        <w:t>认证专家调阅材料及填报数据统计便利，培养方案模板单独设置教师教育类课程栏目，凡教师教育类课程按照理论和实践分类设置在教师教育类课程栏目中。</w:t>
      </w:r>
    </w:p>
    <w:p w:rsidR="004C740B" w:rsidRDefault="00B11DB0" w:rsidP="004C740B">
      <w:pPr>
        <w:spacing w:after="0" w:line="56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9</w:t>
      </w:r>
      <w:r w:rsidR="002A793A">
        <w:rPr>
          <w:rFonts w:ascii="仿宋_GB2312" w:eastAsia="仿宋_GB2312" w:hAnsi="宋体"/>
          <w:sz w:val="32"/>
          <w:szCs w:val="32"/>
        </w:rPr>
        <w:t>.</w:t>
      </w:r>
      <w:r w:rsidR="002A793A" w:rsidRPr="004A463C">
        <w:rPr>
          <w:rFonts w:ascii="仿宋_GB2312" w:eastAsia="仿宋_GB2312" w:hAnsi="宋体" w:hint="eastAsia"/>
          <w:sz w:val="32"/>
          <w:szCs w:val="32"/>
        </w:rPr>
        <w:t>新增课程或学时学分有变动的课程要准确填写课程编号申请表，正确使用课程编号。</w:t>
      </w:r>
      <w:r w:rsidR="002E0CF2">
        <w:rPr>
          <w:rFonts w:ascii="仿宋_GB2312" w:eastAsia="仿宋_GB2312" w:hAnsi="宋体" w:hint="eastAsia"/>
          <w:sz w:val="32"/>
          <w:szCs w:val="32"/>
        </w:rPr>
        <w:t>因正方系统精准数据库的要求，课程的任一数据发生变化均需重新设定课程编号（包括课程性质变化）。</w:t>
      </w:r>
    </w:p>
    <w:p w:rsidR="004C740B" w:rsidRPr="004A463C" w:rsidRDefault="00B11DB0" w:rsidP="004C740B">
      <w:pPr>
        <w:spacing w:after="0" w:line="56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10</w:t>
      </w:r>
      <w:r w:rsidR="004C740B">
        <w:rPr>
          <w:rFonts w:ascii="仿宋_GB2312" w:eastAsia="仿宋_GB2312" w:hAnsi="宋体"/>
          <w:sz w:val="32"/>
          <w:szCs w:val="32"/>
        </w:rPr>
        <w:t>.</w:t>
      </w:r>
      <w:r w:rsidR="004C740B" w:rsidRPr="004A463C">
        <w:rPr>
          <w:rFonts w:ascii="仿宋_GB2312" w:eastAsia="仿宋_GB2312" w:hAnsi="宋体" w:hint="eastAsia"/>
          <w:sz w:val="32"/>
          <w:szCs w:val="32"/>
        </w:rPr>
        <w:t>此项工作是专业带头人的岗位职责，完成的质量和效率是专业带头人的年度考核重要指标之一。</w:t>
      </w:r>
    </w:p>
    <w:p w:rsidR="002A793A" w:rsidRPr="004C740B" w:rsidRDefault="004C740B" w:rsidP="00DF0F94">
      <w:pPr>
        <w:spacing w:after="0" w:line="56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lastRenderedPageBreak/>
        <w:t>1</w:t>
      </w:r>
      <w:r w:rsidR="00B11DB0">
        <w:rPr>
          <w:rFonts w:ascii="仿宋_GB2312" w:eastAsia="仿宋_GB2312" w:hAnsi="宋体" w:hint="eastAsia"/>
          <w:sz w:val="32"/>
          <w:szCs w:val="32"/>
        </w:rPr>
        <w:t>1</w:t>
      </w:r>
      <w:r>
        <w:rPr>
          <w:rFonts w:ascii="仿宋_GB2312" w:eastAsia="仿宋_GB2312" w:hAnsi="宋体" w:hint="eastAsia"/>
          <w:sz w:val="32"/>
          <w:szCs w:val="32"/>
        </w:rPr>
        <w:t>.</w:t>
      </w:r>
      <w:r w:rsidRPr="004C740B">
        <w:rPr>
          <w:rFonts w:ascii="仿宋_GB2312" w:eastAsia="仿宋_GB2312" w:hAnsi="宋体" w:hint="eastAsia"/>
          <w:sz w:val="32"/>
          <w:szCs w:val="32"/>
        </w:rPr>
        <w:t xml:space="preserve"> </w:t>
      </w:r>
      <w:r>
        <w:rPr>
          <w:rFonts w:ascii="仿宋_GB2312" w:eastAsia="仿宋_GB2312" w:hAnsi="宋体" w:hint="eastAsia"/>
          <w:sz w:val="32"/>
          <w:szCs w:val="32"/>
        </w:rPr>
        <w:t>各院、系教学工作委员会要对专业培养方案</w:t>
      </w:r>
      <w:r w:rsidRPr="004A463C">
        <w:rPr>
          <w:rFonts w:ascii="仿宋_GB2312" w:eastAsia="仿宋_GB2312" w:hAnsi="宋体" w:hint="eastAsia"/>
          <w:sz w:val="32"/>
          <w:szCs w:val="32"/>
        </w:rPr>
        <w:t>进</w:t>
      </w:r>
      <w:r w:rsidR="00772F8C">
        <w:rPr>
          <w:rFonts w:ascii="仿宋_GB2312" w:eastAsia="仿宋_GB2312" w:hAnsi="宋体" w:hint="eastAsia"/>
          <w:sz w:val="32"/>
          <w:szCs w:val="32"/>
        </w:rPr>
        <w:t>行全面认真的审核，制定的培养方案要具有科学性、前瞻性、可操作性、</w:t>
      </w:r>
      <w:r w:rsidRPr="004A463C">
        <w:rPr>
          <w:rFonts w:ascii="仿宋_GB2312" w:eastAsia="仿宋_GB2312" w:hAnsi="宋体" w:hint="eastAsia"/>
          <w:sz w:val="32"/>
          <w:szCs w:val="32"/>
        </w:rPr>
        <w:t>适应性</w:t>
      </w:r>
      <w:r w:rsidR="00772F8C">
        <w:rPr>
          <w:rFonts w:ascii="仿宋_GB2312" w:eastAsia="仿宋_GB2312" w:hAnsi="宋体" w:hint="eastAsia"/>
          <w:sz w:val="32"/>
          <w:szCs w:val="32"/>
        </w:rPr>
        <w:t>和发展性</w:t>
      </w:r>
      <w:r w:rsidRPr="004A463C">
        <w:rPr>
          <w:rFonts w:ascii="仿宋_GB2312" w:eastAsia="仿宋_GB2312" w:hAnsi="宋体" w:hint="eastAsia"/>
          <w:sz w:val="32"/>
          <w:szCs w:val="32"/>
        </w:rPr>
        <w:t>。</w:t>
      </w:r>
    </w:p>
    <w:p w:rsidR="002A793A" w:rsidRPr="004A463C" w:rsidRDefault="00AB0F25" w:rsidP="00DF0F94">
      <w:pPr>
        <w:spacing w:after="0" w:line="560" w:lineRule="exact"/>
        <w:ind w:firstLineChars="200" w:firstLine="643"/>
        <w:jc w:val="both"/>
        <w:rPr>
          <w:rFonts w:ascii="仿宋_GB2312" w:eastAsia="仿宋_GB2312" w:hAnsi="宋体"/>
          <w:b/>
          <w:bCs/>
          <w:sz w:val="32"/>
          <w:szCs w:val="32"/>
        </w:rPr>
      </w:pPr>
      <w:r>
        <w:rPr>
          <w:rFonts w:ascii="仿宋_GB2312" w:eastAsia="仿宋_GB2312" w:hAnsi="宋体" w:hint="eastAsia"/>
          <w:b/>
          <w:bCs/>
          <w:sz w:val="32"/>
          <w:szCs w:val="32"/>
        </w:rPr>
        <w:t>三</w:t>
      </w:r>
      <w:r w:rsidR="002A793A" w:rsidRPr="004A463C">
        <w:rPr>
          <w:rFonts w:ascii="仿宋_GB2312" w:eastAsia="仿宋_GB2312" w:hAnsi="宋体" w:hint="eastAsia"/>
          <w:b/>
          <w:bCs/>
          <w:sz w:val="32"/>
          <w:szCs w:val="32"/>
        </w:rPr>
        <w:t>、时间安排及其它</w:t>
      </w:r>
    </w:p>
    <w:p w:rsidR="002A793A" w:rsidRPr="004A463C" w:rsidRDefault="002A793A" w:rsidP="00DF0F94">
      <w:pPr>
        <w:spacing w:after="0" w:line="560" w:lineRule="exact"/>
        <w:ind w:firstLineChars="200" w:firstLine="640"/>
        <w:jc w:val="both"/>
        <w:rPr>
          <w:rFonts w:ascii="仿宋_GB2312" w:eastAsia="仿宋_GB2312" w:hAnsi="宋体"/>
          <w:sz w:val="32"/>
          <w:szCs w:val="32"/>
        </w:rPr>
      </w:pPr>
      <w:r w:rsidRPr="004A463C">
        <w:rPr>
          <w:rFonts w:ascii="仿宋_GB2312" w:eastAsia="仿宋_GB2312" w:hAnsi="宋体"/>
          <w:sz w:val="32"/>
          <w:szCs w:val="32"/>
        </w:rPr>
        <w:t>1</w:t>
      </w:r>
      <w:r>
        <w:rPr>
          <w:rFonts w:ascii="仿宋_GB2312" w:eastAsia="仿宋_GB2312" w:hAnsi="宋体"/>
          <w:sz w:val="32"/>
          <w:szCs w:val="32"/>
        </w:rPr>
        <w:t>.</w:t>
      </w:r>
      <w:r w:rsidRPr="004A463C">
        <w:rPr>
          <w:rFonts w:ascii="仿宋_GB2312" w:eastAsia="仿宋_GB2312" w:hAnsi="宋体" w:hint="eastAsia"/>
          <w:sz w:val="32"/>
          <w:szCs w:val="32"/>
        </w:rPr>
        <w:t>各专业在</w:t>
      </w:r>
      <w:r w:rsidRPr="004A463C">
        <w:rPr>
          <w:rFonts w:ascii="仿宋_GB2312" w:eastAsia="仿宋_GB2312" w:hAnsi="宋体"/>
          <w:sz w:val="32"/>
          <w:szCs w:val="32"/>
        </w:rPr>
        <w:t>201</w:t>
      </w:r>
      <w:r w:rsidR="00CD4626">
        <w:rPr>
          <w:rFonts w:ascii="仿宋_GB2312" w:eastAsia="仿宋_GB2312" w:hAnsi="宋体" w:hint="eastAsia"/>
          <w:sz w:val="32"/>
          <w:szCs w:val="32"/>
        </w:rPr>
        <w:t>9</w:t>
      </w:r>
      <w:r w:rsidRPr="004A463C">
        <w:rPr>
          <w:rFonts w:ascii="仿宋_GB2312" w:eastAsia="仿宋_GB2312" w:hAnsi="宋体" w:hint="eastAsia"/>
          <w:sz w:val="32"/>
          <w:szCs w:val="32"/>
        </w:rPr>
        <w:t>年</w:t>
      </w:r>
      <w:r w:rsidR="00CD4626">
        <w:rPr>
          <w:rFonts w:ascii="仿宋_GB2312" w:eastAsia="仿宋_GB2312" w:hAnsi="宋体" w:hint="eastAsia"/>
          <w:sz w:val="32"/>
          <w:szCs w:val="32"/>
        </w:rPr>
        <w:t>5</w:t>
      </w:r>
      <w:r w:rsidRPr="004A463C">
        <w:rPr>
          <w:rFonts w:ascii="仿宋_GB2312" w:eastAsia="仿宋_GB2312" w:hAnsi="宋体" w:hint="eastAsia"/>
          <w:sz w:val="32"/>
          <w:szCs w:val="32"/>
        </w:rPr>
        <w:t>月</w:t>
      </w:r>
      <w:r w:rsidR="00CA2E4C">
        <w:rPr>
          <w:rFonts w:ascii="仿宋_GB2312" w:eastAsia="仿宋_GB2312" w:hAnsi="宋体" w:hint="eastAsia"/>
          <w:sz w:val="32"/>
          <w:szCs w:val="32"/>
        </w:rPr>
        <w:t>3</w:t>
      </w:r>
      <w:r w:rsidR="00AB0F25">
        <w:rPr>
          <w:rFonts w:ascii="仿宋_GB2312" w:eastAsia="仿宋_GB2312" w:hAnsi="宋体" w:hint="eastAsia"/>
          <w:sz w:val="32"/>
          <w:szCs w:val="32"/>
        </w:rPr>
        <w:t>0</w:t>
      </w:r>
      <w:r w:rsidRPr="004A463C">
        <w:rPr>
          <w:rFonts w:ascii="仿宋_GB2312" w:eastAsia="仿宋_GB2312" w:hAnsi="宋体" w:hint="eastAsia"/>
          <w:sz w:val="32"/>
          <w:szCs w:val="32"/>
        </w:rPr>
        <w:t>日之前定稿并报送教学研究科。</w:t>
      </w:r>
    </w:p>
    <w:p w:rsidR="002A793A" w:rsidRPr="004A463C" w:rsidRDefault="002A793A" w:rsidP="00DF0F94">
      <w:pPr>
        <w:spacing w:after="0" w:line="560" w:lineRule="exact"/>
        <w:ind w:firstLineChars="200" w:firstLine="640"/>
        <w:jc w:val="both"/>
        <w:rPr>
          <w:rFonts w:ascii="仿宋_GB2312" w:eastAsia="仿宋_GB2312" w:hAnsi="宋体"/>
          <w:sz w:val="32"/>
          <w:szCs w:val="32"/>
        </w:rPr>
      </w:pPr>
      <w:r w:rsidRPr="004A463C">
        <w:rPr>
          <w:rFonts w:ascii="仿宋_GB2312" w:eastAsia="仿宋_GB2312" w:hAnsi="宋体"/>
          <w:sz w:val="32"/>
          <w:szCs w:val="32"/>
        </w:rPr>
        <w:t>2</w:t>
      </w:r>
      <w:r>
        <w:rPr>
          <w:rFonts w:ascii="仿宋_GB2312" w:eastAsia="仿宋_GB2312" w:hAnsi="宋体"/>
          <w:sz w:val="32"/>
          <w:szCs w:val="32"/>
        </w:rPr>
        <w:t>.</w:t>
      </w:r>
      <w:r w:rsidR="004C740B">
        <w:rPr>
          <w:rFonts w:ascii="仿宋_GB2312" w:eastAsia="仿宋_GB2312" w:hAnsi="宋体" w:hint="eastAsia"/>
          <w:sz w:val="32"/>
          <w:szCs w:val="32"/>
        </w:rPr>
        <w:t>建议各位专业带头人在修改培养方案时</w:t>
      </w:r>
      <w:r w:rsidRPr="004A463C">
        <w:rPr>
          <w:rFonts w:ascii="仿宋_GB2312" w:eastAsia="仿宋_GB2312" w:hAnsi="宋体" w:hint="eastAsia"/>
          <w:sz w:val="32"/>
          <w:szCs w:val="32"/>
        </w:rPr>
        <w:t>将</w:t>
      </w:r>
      <w:r w:rsidR="004C740B">
        <w:rPr>
          <w:rFonts w:ascii="仿宋_GB2312" w:eastAsia="仿宋_GB2312" w:hAnsi="宋体" w:hint="eastAsia"/>
          <w:sz w:val="32"/>
          <w:szCs w:val="32"/>
        </w:rPr>
        <w:t>修定</w:t>
      </w:r>
      <w:r w:rsidRPr="004A463C">
        <w:rPr>
          <w:rFonts w:ascii="仿宋_GB2312" w:eastAsia="仿宋_GB2312" w:hAnsi="宋体" w:hint="eastAsia"/>
          <w:sz w:val="32"/>
          <w:szCs w:val="32"/>
        </w:rPr>
        <w:t>后的培养方案</w:t>
      </w:r>
      <w:r w:rsidR="004C740B">
        <w:rPr>
          <w:rFonts w:ascii="仿宋_GB2312" w:eastAsia="仿宋_GB2312" w:hAnsi="宋体" w:hint="eastAsia"/>
          <w:sz w:val="32"/>
          <w:szCs w:val="32"/>
        </w:rPr>
        <w:t>以“XX学院XX专业—定稿—执笔人姓名”命名</w:t>
      </w:r>
      <w:r w:rsidRPr="004A463C">
        <w:rPr>
          <w:rFonts w:ascii="仿宋_GB2312" w:eastAsia="仿宋_GB2312" w:hAnsi="宋体" w:hint="eastAsia"/>
          <w:sz w:val="32"/>
          <w:szCs w:val="32"/>
        </w:rPr>
        <w:t>，以免将不是定稿的版本作为定稿发送教研科。</w:t>
      </w:r>
    </w:p>
    <w:p w:rsidR="002A793A" w:rsidRPr="004A463C" w:rsidRDefault="002A793A" w:rsidP="00DF0F94">
      <w:pPr>
        <w:spacing w:after="0" w:line="560" w:lineRule="exact"/>
        <w:ind w:firstLineChars="200" w:firstLine="640"/>
        <w:jc w:val="both"/>
        <w:rPr>
          <w:rFonts w:ascii="仿宋_GB2312" w:eastAsia="仿宋_GB2312" w:hAnsi="宋体"/>
          <w:sz w:val="32"/>
          <w:szCs w:val="32"/>
        </w:rPr>
      </w:pPr>
      <w:r w:rsidRPr="004A463C">
        <w:rPr>
          <w:rFonts w:ascii="仿宋_GB2312" w:eastAsia="仿宋_GB2312" w:hAnsi="宋体"/>
          <w:sz w:val="32"/>
          <w:szCs w:val="32"/>
        </w:rPr>
        <w:t>3.</w:t>
      </w:r>
      <w:r w:rsidRPr="004A463C">
        <w:rPr>
          <w:rFonts w:ascii="仿宋_GB2312" w:eastAsia="仿宋_GB2312" w:hAnsi="宋体" w:hint="eastAsia"/>
          <w:sz w:val="32"/>
          <w:szCs w:val="32"/>
        </w:rPr>
        <w:t>为保障本学期培养方案工作高质量按时顺利完成，请各院（系、部）和专业带头人严格按照学校要求按时组织实施并按时完成</w:t>
      </w:r>
      <w:r w:rsidRPr="004A463C">
        <w:rPr>
          <w:rFonts w:ascii="仿宋_GB2312" w:eastAsia="仿宋_GB2312" w:hAnsi="宋体"/>
          <w:sz w:val="32"/>
          <w:szCs w:val="32"/>
        </w:rPr>
        <w:t>201</w:t>
      </w:r>
      <w:r w:rsidR="00CD4626">
        <w:rPr>
          <w:rFonts w:ascii="仿宋_GB2312" w:eastAsia="仿宋_GB2312" w:hAnsi="宋体" w:hint="eastAsia"/>
          <w:sz w:val="32"/>
          <w:szCs w:val="32"/>
        </w:rPr>
        <w:t>9</w:t>
      </w:r>
      <w:r w:rsidRPr="004A463C">
        <w:rPr>
          <w:rFonts w:ascii="仿宋_GB2312" w:eastAsia="仿宋_GB2312" w:hAnsi="宋体" w:hint="eastAsia"/>
          <w:sz w:val="32"/>
          <w:szCs w:val="32"/>
        </w:rPr>
        <w:t>年培养方案制定工作。</w:t>
      </w:r>
    </w:p>
    <w:p w:rsidR="002A793A" w:rsidRPr="004A463C" w:rsidRDefault="002A793A" w:rsidP="00DF0F94">
      <w:pPr>
        <w:spacing w:after="0" w:line="560" w:lineRule="exact"/>
        <w:ind w:firstLineChars="200" w:firstLine="640"/>
        <w:jc w:val="both"/>
        <w:rPr>
          <w:rFonts w:ascii="仿宋_GB2312" w:eastAsia="仿宋_GB2312" w:hAnsi="宋体"/>
          <w:sz w:val="32"/>
          <w:szCs w:val="32"/>
        </w:rPr>
      </w:pPr>
      <w:r w:rsidRPr="004A463C">
        <w:rPr>
          <w:rFonts w:ascii="仿宋_GB2312" w:eastAsia="仿宋_GB2312" w:hAnsi="宋体" w:hint="eastAsia"/>
          <w:sz w:val="32"/>
          <w:szCs w:val="32"/>
        </w:rPr>
        <w:t>邮箱：</w:t>
      </w:r>
      <w:r w:rsidRPr="004A463C">
        <w:rPr>
          <w:rFonts w:ascii="仿宋_GB2312" w:eastAsia="仿宋_GB2312" w:hAnsi="宋体"/>
          <w:sz w:val="32"/>
          <w:szCs w:val="32"/>
        </w:rPr>
        <w:t>jyk7265@163.com</w:t>
      </w:r>
    </w:p>
    <w:p w:rsidR="002A793A" w:rsidRPr="004A463C" w:rsidRDefault="002A793A" w:rsidP="00DF0F94">
      <w:pPr>
        <w:spacing w:after="0" w:line="560" w:lineRule="exact"/>
        <w:ind w:firstLineChars="200" w:firstLine="640"/>
        <w:jc w:val="both"/>
        <w:rPr>
          <w:rFonts w:ascii="仿宋_GB2312" w:eastAsia="仿宋_GB2312" w:hAnsi="宋体"/>
          <w:sz w:val="32"/>
          <w:szCs w:val="32"/>
        </w:rPr>
      </w:pPr>
      <w:r w:rsidRPr="004A463C">
        <w:rPr>
          <w:rFonts w:ascii="仿宋_GB2312" w:eastAsia="仿宋_GB2312" w:hAnsi="宋体" w:hint="eastAsia"/>
          <w:sz w:val="32"/>
          <w:szCs w:val="32"/>
        </w:rPr>
        <w:t>电话：</w:t>
      </w:r>
      <w:r w:rsidRPr="004A463C">
        <w:rPr>
          <w:rFonts w:ascii="仿宋_GB2312" w:eastAsia="仿宋_GB2312" w:hAnsi="宋体"/>
          <w:sz w:val="32"/>
          <w:szCs w:val="32"/>
        </w:rPr>
        <w:t>8057265</w:t>
      </w:r>
    </w:p>
    <w:p w:rsidR="00AA4973" w:rsidRDefault="00AA4973" w:rsidP="00DF0F94">
      <w:pPr>
        <w:spacing w:after="0" w:line="560" w:lineRule="exact"/>
        <w:ind w:firstLineChars="200" w:firstLine="640"/>
        <w:jc w:val="both"/>
        <w:rPr>
          <w:rFonts w:ascii="仿宋_GB2312" w:eastAsia="仿宋_GB2312" w:hAnsi="宋体"/>
          <w:sz w:val="32"/>
          <w:szCs w:val="32"/>
        </w:rPr>
      </w:pPr>
    </w:p>
    <w:p w:rsidR="002A793A" w:rsidRPr="004A463C" w:rsidRDefault="002A793A" w:rsidP="00DF0F94">
      <w:pPr>
        <w:spacing w:after="0" w:line="560" w:lineRule="exact"/>
        <w:ind w:firstLineChars="200" w:firstLine="640"/>
        <w:jc w:val="both"/>
        <w:rPr>
          <w:rFonts w:ascii="仿宋_GB2312" w:eastAsia="仿宋_GB2312" w:hAnsi="宋体"/>
          <w:sz w:val="32"/>
          <w:szCs w:val="32"/>
        </w:rPr>
      </w:pPr>
      <w:r w:rsidRPr="004A463C">
        <w:rPr>
          <w:rFonts w:ascii="仿宋_GB2312" w:eastAsia="仿宋_GB2312" w:hAnsi="宋体" w:hint="eastAsia"/>
          <w:sz w:val="32"/>
          <w:szCs w:val="32"/>
        </w:rPr>
        <w:t>附件：</w:t>
      </w:r>
    </w:p>
    <w:p w:rsidR="002A793A" w:rsidRPr="004A463C" w:rsidRDefault="002A793A" w:rsidP="00DF0F94">
      <w:pPr>
        <w:spacing w:after="0" w:line="560" w:lineRule="exact"/>
        <w:ind w:firstLineChars="200" w:firstLine="640"/>
        <w:jc w:val="both"/>
        <w:rPr>
          <w:rFonts w:ascii="仿宋_GB2312" w:eastAsia="仿宋_GB2312" w:hAnsi="宋体"/>
          <w:sz w:val="32"/>
          <w:szCs w:val="32"/>
        </w:rPr>
      </w:pPr>
      <w:r w:rsidRPr="004A463C">
        <w:rPr>
          <w:rFonts w:ascii="仿宋_GB2312" w:eastAsia="仿宋_GB2312" w:hAnsi="宋体"/>
          <w:sz w:val="32"/>
          <w:szCs w:val="32"/>
        </w:rPr>
        <w:t>1.</w:t>
      </w:r>
      <w:r w:rsidRPr="004A463C">
        <w:rPr>
          <w:rFonts w:ascii="仿宋_GB2312" w:eastAsia="仿宋_GB2312" w:hAnsi="宋体" w:hint="eastAsia"/>
          <w:sz w:val="32"/>
          <w:szCs w:val="32"/>
        </w:rPr>
        <w:t>河北科技师范学院人才培养方案指导意见</w:t>
      </w:r>
    </w:p>
    <w:p w:rsidR="002A793A" w:rsidRPr="004A463C" w:rsidRDefault="002A793A" w:rsidP="00DF0F94">
      <w:pPr>
        <w:spacing w:after="0" w:line="560" w:lineRule="exact"/>
        <w:ind w:firstLineChars="200" w:firstLine="640"/>
        <w:jc w:val="both"/>
        <w:rPr>
          <w:rFonts w:ascii="仿宋_GB2312" w:eastAsia="仿宋_GB2312" w:hAnsi="宋体"/>
          <w:sz w:val="32"/>
          <w:szCs w:val="32"/>
        </w:rPr>
      </w:pPr>
      <w:r w:rsidRPr="004A463C">
        <w:rPr>
          <w:rFonts w:ascii="仿宋_GB2312" w:eastAsia="仿宋_GB2312" w:hAnsi="宋体"/>
          <w:sz w:val="32"/>
          <w:szCs w:val="32"/>
        </w:rPr>
        <w:t>2.</w:t>
      </w:r>
      <w:r w:rsidRPr="004A463C">
        <w:rPr>
          <w:rFonts w:ascii="仿宋_GB2312" w:eastAsia="仿宋_GB2312" w:hAnsi="宋体" w:hint="eastAsia"/>
          <w:sz w:val="32"/>
          <w:szCs w:val="32"/>
        </w:rPr>
        <w:t>专业综合改革试点及培养方案的制定方案</w:t>
      </w:r>
    </w:p>
    <w:p w:rsidR="002A793A" w:rsidRPr="004A463C" w:rsidRDefault="002A793A" w:rsidP="00DF0F94">
      <w:pPr>
        <w:spacing w:after="0" w:line="560" w:lineRule="exact"/>
        <w:ind w:firstLineChars="200" w:firstLine="640"/>
        <w:jc w:val="both"/>
        <w:rPr>
          <w:rFonts w:ascii="仿宋_GB2312" w:eastAsia="仿宋_GB2312" w:hAnsi="宋体"/>
          <w:sz w:val="32"/>
          <w:szCs w:val="32"/>
        </w:rPr>
      </w:pPr>
      <w:r w:rsidRPr="004A463C">
        <w:rPr>
          <w:rFonts w:ascii="仿宋_GB2312" w:eastAsia="仿宋_GB2312" w:hAnsi="宋体"/>
          <w:sz w:val="32"/>
          <w:szCs w:val="32"/>
        </w:rPr>
        <w:t>3.</w:t>
      </w:r>
      <w:r w:rsidRPr="004A463C">
        <w:rPr>
          <w:rFonts w:ascii="仿宋_GB2312" w:eastAsia="仿宋_GB2312" w:hAnsi="宋体" w:hint="eastAsia"/>
          <w:sz w:val="32"/>
          <w:szCs w:val="32"/>
        </w:rPr>
        <w:t>公共通修课程设置</w:t>
      </w:r>
    </w:p>
    <w:p w:rsidR="002A793A" w:rsidRPr="004A463C" w:rsidRDefault="002A793A" w:rsidP="00DF0F94">
      <w:pPr>
        <w:spacing w:after="0" w:line="560" w:lineRule="exact"/>
        <w:ind w:firstLineChars="200" w:firstLine="640"/>
        <w:jc w:val="both"/>
        <w:rPr>
          <w:rFonts w:ascii="仿宋_GB2312" w:eastAsia="仿宋_GB2312" w:hAnsi="宋体"/>
          <w:sz w:val="32"/>
          <w:szCs w:val="32"/>
        </w:rPr>
      </w:pPr>
      <w:r w:rsidRPr="004A463C">
        <w:rPr>
          <w:rFonts w:ascii="仿宋_GB2312" w:eastAsia="仿宋_GB2312" w:hAnsi="宋体"/>
          <w:sz w:val="32"/>
          <w:szCs w:val="32"/>
        </w:rPr>
        <w:t>4.</w:t>
      </w:r>
      <w:r w:rsidR="0072570C" w:rsidRPr="004A463C">
        <w:rPr>
          <w:rFonts w:ascii="仿宋_GB2312" w:eastAsia="仿宋_GB2312" w:hAnsi="宋体" w:hint="eastAsia"/>
          <w:sz w:val="32"/>
          <w:szCs w:val="32"/>
        </w:rPr>
        <w:t>培养方案模板</w:t>
      </w:r>
    </w:p>
    <w:p w:rsidR="00493DBE" w:rsidRDefault="00493DBE" w:rsidP="00DF0F94">
      <w:pPr>
        <w:spacing w:after="0" w:line="560" w:lineRule="exact"/>
        <w:ind w:firstLineChars="1550" w:firstLine="4960"/>
        <w:jc w:val="both"/>
        <w:rPr>
          <w:rFonts w:ascii="仿宋_GB2312" w:eastAsia="仿宋_GB2312" w:hAnsi="宋体"/>
          <w:sz w:val="32"/>
          <w:szCs w:val="32"/>
        </w:rPr>
      </w:pPr>
    </w:p>
    <w:p w:rsidR="002A793A" w:rsidRPr="004A463C" w:rsidRDefault="002A793A" w:rsidP="00DF0F94">
      <w:pPr>
        <w:spacing w:after="0" w:line="560" w:lineRule="exact"/>
        <w:ind w:firstLineChars="1550" w:firstLine="4960"/>
        <w:jc w:val="both"/>
        <w:rPr>
          <w:rFonts w:ascii="仿宋_GB2312" w:eastAsia="仿宋_GB2312" w:hAnsi="宋体"/>
          <w:sz w:val="32"/>
          <w:szCs w:val="32"/>
        </w:rPr>
      </w:pPr>
      <w:r>
        <w:rPr>
          <w:rFonts w:ascii="仿宋_GB2312" w:eastAsia="仿宋_GB2312" w:hAnsi="宋体"/>
          <w:sz w:val="32"/>
          <w:szCs w:val="32"/>
        </w:rPr>
        <w:t>201</w:t>
      </w:r>
      <w:r w:rsidR="00CD4626">
        <w:rPr>
          <w:rFonts w:ascii="仿宋_GB2312" w:eastAsia="仿宋_GB2312" w:hAnsi="宋体" w:hint="eastAsia"/>
          <w:sz w:val="32"/>
          <w:szCs w:val="32"/>
        </w:rPr>
        <w:t>9</w:t>
      </w:r>
      <w:r w:rsidRPr="004A463C">
        <w:rPr>
          <w:rFonts w:ascii="仿宋_GB2312" w:eastAsia="仿宋_GB2312" w:hAnsi="宋体" w:hint="eastAsia"/>
          <w:sz w:val="32"/>
          <w:szCs w:val="32"/>
        </w:rPr>
        <w:t>年</w:t>
      </w:r>
      <w:r w:rsidR="00493DBE">
        <w:rPr>
          <w:rFonts w:ascii="仿宋_GB2312" w:eastAsia="仿宋_GB2312" w:hAnsi="宋体" w:hint="eastAsia"/>
          <w:sz w:val="32"/>
          <w:szCs w:val="32"/>
        </w:rPr>
        <w:t>4</w:t>
      </w:r>
      <w:r w:rsidRPr="004A463C">
        <w:rPr>
          <w:rFonts w:ascii="仿宋_GB2312" w:eastAsia="仿宋_GB2312" w:hAnsi="宋体" w:hint="eastAsia"/>
          <w:sz w:val="32"/>
          <w:szCs w:val="32"/>
        </w:rPr>
        <w:t>月</w:t>
      </w:r>
      <w:r w:rsidR="00493DBE">
        <w:rPr>
          <w:rFonts w:ascii="仿宋_GB2312" w:eastAsia="仿宋_GB2312" w:hAnsi="宋体" w:hint="eastAsia"/>
          <w:sz w:val="32"/>
          <w:szCs w:val="32"/>
        </w:rPr>
        <w:t>2</w:t>
      </w:r>
      <w:r w:rsidR="005155CD">
        <w:rPr>
          <w:rFonts w:ascii="仿宋_GB2312" w:eastAsia="仿宋_GB2312" w:hAnsi="宋体" w:hint="eastAsia"/>
          <w:sz w:val="32"/>
          <w:szCs w:val="32"/>
        </w:rPr>
        <w:t>8</w:t>
      </w:r>
      <w:r w:rsidRPr="004A463C">
        <w:rPr>
          <w:rFonts w:ascii="仿宋_GB2312" w:eastAsia="仿宋_GB2312" w:hAnsi="宋体" w:hint="eastAsia"/>
          <w:sz w:val="32"/>
          <w:szCs w:val="32"/>
        </w:rPr>
        <w:t>日</w:t>
      </w:r>
      <w:r w:rsidRPr="004A463C">
        <w:rPr>
          <w:rFonts w:ascii="仿宋_GB2312" w:eastAsia="仿宋_GB2312" w:hAnsi="宋体"/>
          <w:sz w:val="32"/>
          <w:szCs w:val="32"/>
        </w:rPr>
        <w:t xml:space="preserve">     </w:t>
      </w:r>
    </w:p>
    <w:sectPr w:rsidR="002A793A" w:rsidRPr="004A463C" w:rsidSect="004A463C">
      <w:pgSz w:w="11906" w:h="16838" w:code="9"/>
      <w:pgMar w:top="209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843" w:rsidRDefault="00A26843" w:rsidP="0013279A">
      <w:pPr>
        <w:spacing w:after="0"/>
      </w:pPr>
      <w:r>
        <w:separator/>
      </w:r>
    </w:p>
  </w:endnote>
  <w:endnote w:type="continuationSeparator" w:id="0">
    <w:p w:rsidR="00A26843" w:rsidRDefault="00A26843" w:rsidP="0013279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843" w:rsidRDefault="00A26843" w:rsidP="0013279A">
      <w:pPr>
        <w:spacing w:after="0"/>
      </w:pPr>
      <w:r>
        <w:separator/>
      </w:r>
    </w:p>
  </w:footnote>
  <w:footnote w:type="continuationSeparator" w:id="0">
    <w:p w:rsidR="00A26843" w:rsidRDefault="00A26843" w:rsidP="0013279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196FF5"/>
    <w:multiLevelType w:val="singleLevel"/>
    <w:tmpl w:val="59196FF5"/>
    <w:lvl w:ilvl="0">
      <w:start w:val="2"/>
      <w:numFmt w:val="decimal"/>
      <w:suff w:val="nothing"/>
      <w:lvlText w:val="（%1）"/>
      <w:lvlJc w:val="left"/>
      <w:pPr>
        <w:ind w:left="0" w:firstLine="0"/>
      </w:pPr>
    </w:lvl>
  </w:abstractNum>
  <w:num w:numId="1">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characterSpacingControl w:val="doNotCompress"/>
  <w:noLineBreaksAfter w:lang="zh-CN" w:val="$([{£¥·‘“〈《「『【〔〖〝﹙﹛﹝＄（．［｛￡￥"/>
  <w:noLineBreaksBefore w:lang="zh-CN" w:val="!%),.:;&gt;?]}¢¨°·ˇˉ―‖’”…‰′″›℃∶、。〃〉》」』】〕〗〞︶︺︾﹀﹄﹚﹜﹞！＂％＇），．：；？］｀｜｝～￠"/>
  <w:hdrShapeDefaults>
    <o:shapedefaults v:ext="edit" spidmax="89090"/>
  </w:hdrShapeDefaults>
  <w:footnotePr>
    <w:footnote w:id="-1"/>
    <w:footnote w:id="0"/>
  </w:footnotePr>
  <w:endnotePr>
    <w:endnote w:id="-1"/>
    <w:endnote w:id="0"/>
  </w:endnotePr>
  <w:compat>
    <w:spaceForUL/>
    <w:doNotLeaveBackslashAlone/>
    <w:ulTrailSpac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01A7B"/>
    <w:rsid w:val="00014C11"/>
    <w:rsid w:val="000209F7"/>
    <w:rsid w:val="000660CE"/>
    <w:rsid w:val="000752FE"/>
    <w:rsid w:val="00090AE3"/>
    <w:rsid w:val="000B32B5"/>
    <w:rsid w:val="000D49F7"/>
    <w:rsid w:val="00107B3C"/>
    <w:rsid w:val="00111512"/>
    <w:rsid w:val="001267E3"/>
    <w:rsid w:val="00127E45"/>
    <w:rsid w:val="0013279A"/>
    <w:rsid w:val="00160466"/>
    <w:rsid w:val="00167037"/>
    <w:rsid w:val="001732EC"/>
    <w:rsid w:val="00193740"/>
    <w:rsid w:val="001D00FF"/>
    <w:rsid w:val="001F767A"/>
    <w:rsid w:val="00204BA5"/>
    <w:rsid w:val="002374B7"/>
    <w:rsid w:val="00241B1F"/>
    <w:rsid w:val="00251944"/>
    <w:rsid w:val="00276A26"/>
    <w:rsid w:val="002A5941"/>
    <w:rsid w:val="002A793A"/>
    <w:rsid w:val="002C36C1"/>
    <w:rsid w:val="002E0CF2"/>
    <w:rsid w:val="002E6EEE"/>
    <w:rsid w:val="002F42F5"/>
    <w:rsid w:val="003021BF"/>
    <w:rsid w:val="0032235E"/>
    <w:rsid w:val="00323B43"/>
    <w:rsid w:val="00375212"/>
    <w:rsid w:val="003758B3"/>
    <w:rsid w:val="0038175E"/>
    <w:rsid w:val="00392ED0"/>
    <w:rsid w:val="003966E1"/>
    <w:rsid w:val="003A0EE1"/>
    <w:rsid w:val="003C4636"/>
    <w:rsid w:val="003D37D8"/>
    <w:rsid w:val="003D7FC1"/>
    <w:rsid w:val="003E01D2"/>
    <w:rsid w:val="003F76F4"/>
    <w:rsid w:val="004046FB"/>
    <w:rsid w:val="00426133"/>
    <w:rsid w:val="004358AB"/>
    <w:rsid w:val="004375BA"/>
    <w:rsid w:val="00451C33"/>
    <w:rsid w:val="004604A1"/>
    <w:rsid w:val="00473970"/>
    <w:rsid w:val="0049072A"/>
    <w:rsid w:val="00493DBE"/>
    <w:rsid w:val="004A463C"/>
    <w:rsid w:val="004C3473"/>
    <w:rsid w:val="004C61E2"/>
    <w:rsid w:val="004C740B"/>
    <w:rsid w:val="004D3355"/>
    <w:rsid w:val="004F65EA"/>
    <w:rsid w:val="0050135B"/>
    <w:rsid w:val="0050495A"/>
    <w:rsid w:val="005155CD"/>
    <w:rsid w:val="005173C5"/>
    <w:rsid w:val="0052473B"/>
    <w:rsid w:val="00541DBD"/>
    <w:rsid w:val="00567716"/>
    <w:rsid w:val="00581CEC"/>
    <w:rsid w:val="00582AB9"/>
    <w:rsid w:val="005A0DB4"/>
    <w:rsid w:val="005A6DE6"/>
    <w:rsid w:val="005D4F02"/>
    <w:rsid w:val="005F3E1F"/>
    <w:rsid w:val="005F7310"/>
    <w:rsid w:val="005F7D7B"/>
    <w:rsid w:val="00617711"/>
    <w:rsid w:val="00624B91"/>
    <w:rsid w:val="0063464A"/>
    <w:rsid w:val="00645286"/>
    <w:rsid w:val="0066678E"/>
    <w:rsid w:val="006705A6"/>
    <w:rsid w:val="0067126B"/>
    <w:rsid w:val="00672D3D"/>
    <w:rsid w:val="00673AE1"/>
    <w:rsid w:val="00680253"/>
    <w:rsid w:val="006906D3"/>
    <w:rsid w:val="006B52B3"/>
    <w:rsid w:val="006B6FB0"/>
    <w:rsid w:val="006D2273"/>
    <w:rsid w:val="006D4639"/>
    <w:rsid w:val="006F03B9"/>
    <w:rsid w:val="00721D3C"/>
    <w:rsid w:val="0072570C"/>
    <w:rsid w:val="007269CD"/>
    <w:rsid w:val="007319AC"/>
    <w:rsid w:val="007368CB"/>
    <w:rsid w:val="007428F1"/>
    <w:rsid w:val="007478ED"/>
    <w:rsid w:val="00750F35"/>
    <w:rsid w:val="00751A39"/>
    <w:rsid w:val="00764903"/>
    <w:rsid w:val="00772F8C"/>
    <w:rsid w:val="00782A8A"/>
    <w:rsid w:val="007D5D17"/>
    <w:rsid w:val="007F1A6F"/>
    <w:rsid w:val="00804224"/>
    <w:rsid w:val="00827F91"/>
    <w:rsid w:val="00850FE6"/>
    <w:rsid w:val="00873DA6"/>
    <w:rsid w:val="00886AA3"/>
    <w:rsid w:val="00893F12"/>
    <w:rsid w:val="008B7726"/>
    <w:rsid w:val="008C24D3"/>
    <w:rsid w:val="008C320E"/>
    <w:rsid w:val="008E091B"/>
    <w:rsid w:val="008E2D07"/>
    <w:rsid w:val="008E41EC"/>
    <w:rsid w:val="00984D37"/>
    <w:rsid w:val="00990062"/>
    <w:rsid w:val="0099068F"/>
    <w:rsid w:val="009A1B30"/>
    <w:rsid w:val="009A2B97"/>
    <w:rsid w:val="009A4C31"/>
    <w:rsid w:val="009C1706"/>
    <w:rsid w:val="009C59AE"/>
    <w:rsid w:val="009F103B"/>
    <w:rsid w:val="00A26843"/>
    <w:rsid w:val="00A27100"/>
    <w:rsid w:val="00A3247A"/>
    <w:rsid w:val="00A43CE4"/>
    <w:rsid w:val="00A511F9"/>
    <w:rsid w:val="00A61D6E"/>
    <w:rsid w:val="00AA4973"/>
    <w:rsid w:val="00AB0F25"/>
    <w:rsid w:val="00AD10FA"/>
    <w:rsid w:val="00B11DB0"/>
    <w:rsid w:val="00B24AF0"/>
    <w:rsid w:val="00B32369"/>
    <w:rsid w:val="00B4146F"/>
    <w:rsid w:val="00B44A1B"/>
    <w:rsid w:val="00B61578"/>
    <w:rsid w:val="00B62DED"/>
    <w:rsid w:val="00BE0DCC"/>
    <w:rsid w:val="00C00B25"/>
    <w:rsid w:val="00C45360"/>
    <w:rsid w:val="00C47976"/>
    <w:rsid w:val="00C55302"/>
    <w:rsid w:val="00C70AD3"/>
    <w:rsid w:val="00C77913"/>
    <w:rsid w:val="00C93CB2"/>
    <w:rsid w:val="00CA1D8C"/>
    <w:rsid w:val="00CA2DEF"/>
    <w:rsid w:val="00CA2E4C"/>
    <w:rsid w:val="00CD4626"/>
    <w:rsid w:val="00CF0B1E"/>
    <w:rsid w:val="00CF55E0"/>
    <w:rsid w:val="00D00E9C"/>
    <w:rsid w:val="00D31D50"/>
    <w:rsid w:val="00D44F4A"/>
    <w:rsid w:val="00D82012"/>
    <w:rsid w:val="00D90385"/>
    <w:rsid w:val="00DA5C52"/>
    <w:rsid w:val="00DB4645"/>
    <w:rsid w:val="00DC1F1A"/>
    <w:rsid w:val="00DE3BB9"/>
    <w:rsid w:val="00DF0F94"/>
    <w:rsid w:val="00E64850"/>
    <w:rsid w:val="00E91C63"/>
    <w:rsid w:val="00EA0385"/>
    <w:rsid w:val="00EB0A9A"/>
    <w:rsid w:val="00EB0BEB"/>
    <w:rsid w:val="00ED731B"/>
    <w:rsid w:val="00F03498"/>
    <w:rsid w:val="00F14A19"/>
    <w:rsid w:val="00F306BF"/>
    <w:rsid w:val="00F3073C"/>
    <w:rsid w:val="00F63743"/>
    <w:rsid w:val="00FC0B05"/>
    <w:rsid w:val="00FC368C"/>
    <w:rsid w:val="00FD4A0E"/>
    <w:rsid w:val="00FE1F1E"/>
    <w:rsid w:val="00FE32FB"/>
    <w:rsid w:val="00FF14CB"/>
    <w:rsid w:val="00FF2821"/>
    <w:rsid w:val="247B62A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微软雅黑" w:hAnsi="Times New Roman" w:cs="Times New Roman"/>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locked="1" w:semiHidden="0" w:uiPriority="0"/>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CF0B1E"/>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F0B1E"/>
    <w:pPr>
      <w:adjustRightInd/>
      <w:snapToGrid/>
      <w:spacing w:before="100" w:beforeAutospacing="1" w:after="100" w:afterAutospacing="1"/>
    </w:pPr>
    <w:rPr>
      <w:rFonts w:ascii="宋体" w:eastAsia="宋体" w:hAnsi="宋体" w:cs="宋体"/>
      <w:color w:val="000000"/>
      <w:sz w:val="24"/>
      <w:szCs w:val="24"/>
    </w:rPr>
  </w:style>
  <w:style w:type="character" w:styleId="HTML">
    <w:name w:val="HTML Typewriter"/>
    <w:basedOn w:val="a0"/>
    <w:uiPriority w:val="99"/>
    <w:rsid w:val="00CF0B1E"/>
    <w:rPr>
      <w:rFonts w:ascii="宋体" w:eastAsia="宋体" w:hAnsi="宋体" w:cs="宋体"/>
      <w:sz w:val="24"/>
      <w:szCs w:val="24"/>
    </w:rPr>
  </w:style>
  <w:style w:type="paragraph" w:styleId="a4">
    <w:name w:val="header"/>
    <w:basedOn w:val="a"/>
    <w:link w:val="Char"/>
    <w:uiPriority w:val="99"/>
    <w:semiHidden/>
    <w:unhideWhenUsed/>
    <w:rsid w:val="0013279A"/>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13279A"/>
    <w:rPr>
      <w:rFonts w:ascii="Tahoma" w:hAnsi="Tahoma"/>
      <w:kern w:val="0"/>
      <w:sz w:val="18"/>
      <w:szCs w:val="18"/>
    </w:rPr>
  </w:style>
  <w:style w:type="paragraph" w:styleId="a5">
    <w:name w:val="footer"/>
    <w:basedOn w:val="a"/>
    <w:link w:val="Char0"/>
    <w:uiPriority w:val="99"/>
    <w:semiHidden/>
    <w:unhideWhenUsed/>
    <w:rsid w:val="0013279A"/>
    <w:pPr>
      <w:tabs>
        <w:tab w:val="center" w:pos="4153"/>
        <w:tab w:val="right" w:pos="8306"/>
      </w:tabs>
    </w:pPr>
    <w:rPr>
      <w:sz w:val="18"/>
      <w:szCs w:val="18"/>
    </w:rPr>
  </w:style>
  <w:style w:type="character" w:customStyle="1" w:styleId="Char0">
    <w:name w:val="页脚 Char"/>
    <w:basedOn w:val="a0"/>
    <w:link w:val="a5"/>
    <w:uiPriority w:val="99"/>
    <w:semiHidden/>
    <w:rsid w:val="0013279A"/>
    <w:rPr>
      <w:rFonts w:ascii="Tahoma" w:hAnsi="Tahoma"/>
      <w:kern w:val="0"/>
      <w:sz w:val="18"/>
      <w:szCs w:val="18"/>
    </w:rPr>
  </w:style>
  <w:style w:type="table" w:styleId="a6">
    <w:name w:val="Table Grid"/>
    <w:basedOn w:val="a1"/>
    <w:uiPriority w:val="59"/>
    <w:locked/>
    <w:rsid w:val="005F7D7B"/>
    <w:rPr>
      <w:rFonts w:ascii="Calibri" w:eastAsia="宋体"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171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2211</TotalTime>
  <Pages>4</Pages>
  <Words>285</Words>
  <Characters>1627</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关于2016年培养方案修订（制定）工作通知</dc:title>
  <dc:subject/>
  <dc:creator>Administrator</dc:creator>
  <cp:keywords/>
  <dc:description/>
  <cp:lastModifiedBy>jwc07</cp:lastModifiedBy>
  <cp:revision>98</cp:revision>
  <cp:lastPrinted>2019-05-08T01:41:00Z</cp:lastPrinted>
  <dcterms:created xsi:type="dcterms:W3CDTF">2008-09-11T17:20:00Z</dcterms:created>
  <dcterms:modified xsi:type="dcterms:W3CDTF">2019-05-08T02:50:00Z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2052-9.1.0.5111</vt:lpwstr>
  </property>
</Properties>
</file>