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21" w:rsidRDefault="00001F21" w:rsidP="00001F21">
      <w:pPr>
        <w:spacing w:line="560" w:lineRule="exact"/>
      </w:pPr>
    </w:p>
    <w:p w:rsidR="00001F21" w:rsidRDefault="00001F21" w:rsidP="00001F21">
      <w:pPr>
        <w:spacing w:line="560" w:lineRule="exact"/>
      </w:pPr>
    </w:p>
    <w:p w:rsidR="00001F21" w:rsidRDefault="00001F21" w:rsidP="00001F21">
      <w:pPr>
        <w:spacing w:line="560" w:lineRule="exact"/>
      </w:pPr>
    </w:p>
    <w:p w:rsidR="00001F21" w:rsidRDefault="00001F21" w:rsidP="00001F21">
      <w:pPr>
        <w:spacing w:line="560" w:lineRule="exact"/>
      </w:pPr>
    </w:p>
    <w:p w:rsidR="00001F21" w:rsidRDefault="00001F21" w:rsidP="00001F21">
      <w:pPr>
        <w:spacing w:line="560" w:lineRule="exact"/>
      </w:pPr>
    </w:p>
    <w:p w:rsidR="00001F21" w:rsidRDefault="00001F21" w:rsidP="00001F21">
      <w:pPr>
        <w:spacing w:line="560" w:lineRule="exact"/>
        <w:rPr>
          <w:rFonts w:ascii="仿宋_GB2312" w:eastAsia="仿宋_GB2312"/>
          <w:sz w:val="30"/>
        </w:rPr>
      </w:pPr>
    </w:p>
    <w:p w:rsidR="00001F21" w:rsidRDefault="00001F21" w:rsidP="00001F21">
      <w:pPr>
        <w:spacing w:line="560" w:lineRule="exact"/>
        <w:rPr>
          <w:rFonts w:ascii="仿宋_GB2312" w:eastAsia="仿宋_GB2312"/>
          <w:sz w:val="30"/>
        </w:rPr>
      </w:pPr>
    </w:p>
    <w:p w:rsidR="00001F21" w:rsidRDefault="00001F21" w:rsidP="00001F21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〔201</w:t>
      </w:r>
      <w:r w:rsidR="00EB19E3">
        <w:rPr>
          <w:rFonts w:ascii="仿宋_GB2312" w:eastAsia="仿宋_GB2312" w:hint="eastAsia"/>
          <w:sz w:val="32"/>
        </w:rPr>
        <w:t>8</w:t>
      </w:r>
      <w:r>
        <w:rPr>
          <w:rFonts w:ascii="仿宋_GB2312" w:eastAsia="仿宋_GB2312" w:hint="eastAsia"/>
          <w:sz w:val="32"/>
        </w:rPr>
        <w:t>〕</w:t>
      </w:r>
      <w:r w:rsidR="005C21A4" w:rsidRPr="002C224C">
        <w:rPr>
          <w:rFonts w:ascii="仿宋_GB2312" w:eastAsia="仿宋_GB2312" w:hint="eastAsia"/>
          <w:sz w:val="32"/>
        </w:rPr>
        <w:t>3</w:t>
      </w:r>
      <w:r w:rsidR="002C224C" w:rsidRPr="002C224C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 xml:space="preserve">号  </w:t>
      </w:r>
      <w:r>
        <w:rPr>
          <w:rFonts w:ascii="仿宋_GB2312" w:eastAsia="仿宋_GB2312" w:hint="eastAsia"/>
          <w:sz w:val="30"/>
        </w:rPr>
        <w:t xml:space="preserve">                         </w:t>
      </w:r>
      <w:r>
        <w:rPr>
          <w:rFonts w:ascii="仿宋_GB2312" w:eastAsia="仿宋_GB2312" w:hint="eastAsia"/>
          <w:sz w:val="32"/>
        </w:rPr>
        <w:t>签发人：</w:t>
      </w:r>
      <w:r>
        <w:rPr>
          <w:rFonts w:ascii="楷体_GB2312" w:eastAsia="楷体_GB2312" w:hint="eastAsia"/>
          <w:sz w:val="32"/>
        </w:rPr>
        <w:t>武士勋</w:t>
      </w:r>
    </w:p>
    <w:p w:rsidR="00001F21" w:rsidRDefault="00001F21" w:rsidP="00001F21">
      <w:pPr>
        <w:spacing w:line="560" w:lineRule="exact"/>
        <w:rPr>
          <w:rFonts w:ascii="仿宋_GB2312" w:eastAsia="仿宋_GB2312"/>
          <w:sz w:val="30"/>
        </w:rPr>
      </w:pPr>
    </w:p>
    <w:p w:rsidR="00001F21" w:rsidRDefault="00001F21" w:rsidP="00001F21">
      <w:pPr>
        <w:spacing w:line="560" w:lineRule="exact"/>
        <w:rPr>
          <w:rFonts w:ascii="宋体" w:hAnsi="宋体"/>
          <w:b/>
          <w:sz w:val="36"/>
          <w:szCs w:val="36"/>
        </w:rPr>
      </w:pPr>
    </w:p>
    <w:p w:rsidR="00001F21" w:rsidRDefault="00E16F6D" w:rsidP="00001F21">
      <w:pPr>
        <w:pStyle w:val="a4"/>
        <w:spacing w:before="0" w:beforeAutospacing="0" w:after="0" w:afterAutospacing="0" w:line="360" w:lineRule="auto"/>
        <w:ind w:firstLine="42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01F21">
        <w:rPr>
          <w:rFonts w:asciiTheme="majorEastAsia" w:eastAsiaTheme="majorEastAsia" w:hAnsiTheme="majorEastAsia" w:hint="eastAsia"/>
          <w:b/>
          <w:sz w:val="36"/>
          <w:szCs w:val="36"/>
        </w:rPr>
        <w:t>关于公布201</w:t>
      </w:r>
      <w:r w:rsidR="00EB19E3">
        <w:rPr>
          <w:rFonts w:asciiTheme="majorEastAsia" w:eastAsiaTheme="majorEastAsia" w:hAnsiTheme="majorEastAsia" w:hint="eastAsia"/>
          <w:b/>
          <w:sz w:val="36"/>
          <w:szCs w:val="36"/>
        </w:rPr>
        <w:t>8</w:t>
      </w:r>
      <w:r w:rsidRPr="00001F21">
        <w:rPr>
          <w:rFonts w:asciiTheme="majorEastAsia" w:eastAsiaTheme="majorEastAsia" w:hAnsiTheme="majorEastAsia" w:hint="eastAsia"/>
          <w:b/>
          <w:sz w:val="36"/>
          <w:szCs w:val="36"/>
        </w:rPr>
        <w:t>年学校教学</w:t>
      </w:r>
      <w:r w:rsidR="00160A31">
        <w:rPr>
          <w:rFonts w:asciiTheme="majorEastAsia" w:eastAsiaTheme="majorEastAsia" w:hAnsiTheme="majorEastAsia" w:hint="eastAsia"/>
          <w:b/>
          <w:sz w:val="36"/>
          <w:szCs w:val="36"/>
        </w:rPr>
        <w:t>改革与</w:t>
      </w:r>
      <w:r w:rsidRPr="00001F21">
        <w:rPr>
          <w:rFonts w:asciiTheme="majorEastAsia" w:eastAsiaTheme="majorEastAsia" w:hAnsiTheme="majorEastAsia" w:hint="eastAsia"/>
          <w:b/>
          <w:sz w:val="36"/>
          <w:szCs w:val="36"/>
        </w:rPr>
        <w:t>研究项目</w:t>
      </w:r>
    </w:p>
    <w:p w:rsidR="00001F21" w:rsidRDefault="00E16F6D" w:rsidP="00001F21">
      <w:pPr>
        <w:pStyle w:val="a4"/>
        <w:spacing w:before="0" w:beforeAutospacing="0" w:after="0" w:afterAutospacing="0" w:line="360" w:lineRule="auto"/>
        <w:ind w:firstLine="42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01F21">
        <w:rPr>
          <w:rFonts w:asciiTheme="majorEastAsia" w:eastAsiaTheme="majorEastAsia" w:hAnsiTheme="majorEastAsia" w:hint="eastAsia"/>
          <w:b/>
          <w:sz w:val="36"/>
          <w:szCs w:val="36"/>
        </w:rPr>
        <w:t>结题验收结果的通知</w:t>
      </w:r>
    </w:p>
    <w:p w:rsidR="00001F21" w:rsidRDefault="00001F21" w:rsidP="00001F21">
      <w:pPr>
        <w:pStyle w:val="a4"/>
        <w:spacing w:before="0" w:beforeAutospacing="0" w:after="0" w:afterAutospacing="0" w:line="360" w:lineRule="auto"/>
        <w:rPr>
          <w:rFonts w:asciiTheme="majorEastAsia" w:eastAsiaTheme="majorEastAsia" w:hAnsiTheme="majorEastAsia"/>
          <w:b/>
          <w:sz w:val="36"/>
          <w:szCs w:val="36"/>
        </w:rPr>
      </w:pPr>
    </w:p>
    <w:p w:rsidR="00E64596" w:rsidRDefault="00E16F6D" w:rsidP="00E64596">
      <w:pPr>
        <w:spacing w:line="560" w:lineRule="exact"/>
        <w:rPr>
          <w:rFonts w:ascii="仿宋_GB2312" w:eastAsia="仿宋_GB2312"/>
          <w:sz w:val="32"/>
          <w:szCs w:val="32"/>
        </w:rPr>
      </w:pPr>
      <w:r w:rsidRPr="00001F21">
        <w:rPr>
          <w:rFonts w:ascii="仿宋_GB2312" w:eastAsia="仿宋_GB2312" w:hint="eastAsia"/>
          <w:sz w:val="32"/>
          <w:szCs w:val="32"/>
        </w:rPr>
        <w:t>各院（系、部）及项目主持人：</w:t>
      </w:r>
      <w:r w:rsidRPr="00001F21">
        <w:rPr>
          <w:rFonts w:ascii="仿宋_GB2312" w:eastAsia="仿宋_GB2312" w:hint="eastAsia"/>
          <w:sz w:val="32"/>
          <w:szCs w:val="32"/>
        </w:rPr>
        <w:br/>
      </w:r>
      <w:r w:rsidR="00451202" w:rsidRPr="00001F21">
        <w:rPr>
          <w:rFonts w:ascii="仿宋_GB2312" w:eastAsia="仿宋_GB2312" w:hint="eastAsia"/>
          <w:sz w:val="32"/>
          <w:szCs w:val="32"/>
        </w:rPr>
        <w:t xml:space="preserve">    </w:t>
      </w:r>
      <w:r w:rsidR="00E64596">
        <w:rPr>
          <w:rFonts w:ascii="仿宋_GB2312" w:eastAsia="仿宋_GB2312" w:hint="eastAsia"/>
          <w:sz w:val="32"/>
          <w:szCs w:val="32"/>
        </w:rPr>
        <w:t>依照</w:t>
      </w:r>
      <w:r w:rsidRPr="00001F21">
        <w:rPr>
          <w:rFonts w:ascii="仿宋_GB2312" w:eastAsia="仿宋_GB2312" w:hint="eastAsia"/>
          <w:sz w:val="32"/>
          <w:szCs w:val="32"/>
        </w:rPr>
        <w:t>我校教学</w:t>
      </w:r>
      <w:r w:rsidR="00E64596" w:rsidRPr="00001F21">
        <w:rPr>
          <w:rFonts w:ascii="仿宋_GB2312" w:eastAsia="仿宋_GB2312" w:hint="eastAsia"/>
          <w:sz w:val="32"/>
          <w:szCs w:val="32"/>
        </w:rPr>
        <w:t>工作安排</w:t>
      </w:r>
      <w:r w:rsidR="00E64596">
        <w:rPr>
          <w:rFonts w:ascii="仿宋_GB2312" w:eastAsia="仿宋_GB2312" w:hint="eastAsia"/>
          <w:sz w:val="32"/>
          <w:szCs w:val="32"/>
        </w:rPr>
        <w:t>及教学</w:t>
      </w:r>
      <w:r w:rsidR="00160A31">
        <w:rPr>
          <w:rFonts w:ascii="仿宋_GB2312" w:eastAsia="仿宋_GB2312" w:hint="eastAsia"/>
          <w:sz w:val="32"/>
          <w:szCs w:val="32"/>
        </w:rPr>
        <w:t>改革与</w:t>
      </w:r>
      <w:r w:rsidRPr="00001F21">
        <w:rPr>
          <w:rFonts w:ascii="仿宋_GB2312" w:eastAsia="仿宋_GB2312" w:hint="eastAsia"/>
          <w:sz w:val="32"/>
          <w:szCs w:val="32"/>
        </w:rPr>
        <w:t>研究项目管理办法等相关规定，教务处组织了201</w:t>
      </w:r>
      <w:r w:rsidR="00EB19E3">
        <w:rPr>
          <w:rFonts w:ascii="仿宋_GB2312" w:eastAsia="仿宋_GB2312" w:hint="eastAsia"/>
          <w:sz w:val="32"/>
          <w:szCs w:val="32"/>
        </w:rPr>
        <w:t>8</w:t>
      </w:r>
      <w:r w:rsidRPr="00001F21">
        <w:rPr>
          <w:rFonts w:ascii="仿宋_GB2312" w:eastAsia="仿宋_GB2312" w:hint="eastAsia"/>
          <w:sz w:val="32"/>
          <w:szCs w:val="32"/>
        </w:rPr>
        <w:t>年学校教学</w:t>
      </w:r>
      <w:r w:rsidR="00160A31">
        <w:rPr>
          <w:rFonts w:ascii="仿宋_GB2312" w:eastAsia="仿宋_GB2312" w:hint="eastAsia"/>
          <w:sz w:val="32"/>
          <w:szCs w:val="32"/>
        </w:rPr>
        <w:t>改革与</w:t>
      </w:r>
      <w:r w:rsidRPr="00001F21">
        <w:rPr>
          <w:rFonts w:ascii="仿宋_GB2312" w:eastAsia="仿宋_GB2312" w:hint="eastAsia"/>
          <w:sz w:val="32"/>
          <w:szCs w:val="32"/>
        </w:rPr>
        <w:t>研究项目结题验收工作。经</w:t>
      </w:r>
      <w:r w:rsidR="009462C4" w:rsidRPr="00001F21">
        <w:rPr>
          <w:rFonts w:ascii="仿宋_GB2312" w:eastAsia="仿宋_GB2312" w:hint="eastAsia"/>
          <w:sz w:val="32"/>
          <w:szCs w:val="32"/>
        </w:rPr>
        <w:t>各二级学院及学校专家组</w:t>
      </w:r>
      <w:r w:rsidRPr="00001F21">
        <w:rPr>
          <w:rFonts w:ascii="仿宋_GB2312" w:eastAsia="仿宋_GB2312" w:hint="eastAsia"/>
          <w:sz w:val="32"/>
          <w:szCs w:val="32"/>
        </w:rPr>
        <w:t>验收</w:t>
      </w:r>
      <w:r w:rsidR="009462C4" w:rsidRPr="00001F21">
        <w:rPr>
          <w:rFonts w:ascii="仿宋_GB2312" w:eastAsia="仿宋_GB2312" w:hint="eastAsia"/>
          <w:sz w:val="32"/>
          <w:szCs w:val="32"/>
        </w:rPr>
        <w:t>均合格，</w:t>
      </w:r>
      <w:r w:rsidRPr="00001F21">
        <w:rPr>
          <w:rFonts w:ascii="仿宋_GB2312" w:eastAsia="仿宋_GB2312" w:hint="eastAsia"/>
          <w:sz w:val="32"/>
          <w:szCs w:val="32"/>
        </w:rPr>
        <w:t>现将结果予以公布（见附件）。</w:t>
      </w:r>
      <w:r w:rsidRPr="00001F21">
        <w:rPr>
          <w:rFonts w:ascii="仿宋_GB2312" w:eastAsia="仿宋_GB2312" w:hint="eastAsia"/>
          <w:sz w:val="32"/>
          <w:szCs w:val="32"/>
        </w:rPr>
        <w:br/>
      </w:r>
      <w:r w:rsidR="00E64596">
        <w:rPr>
          <w:rFonts w:ascii="仿宋_GB2312" w:eastAsia="仿宋_GB2312" w:hint="eastAsia"/>
          <w:sz w:val="32"/>
          <w:szCs w:val="32"/>
        </w:rPr>
        <w:t xml:space="preserve">    附</w:t>
      </w:r>
      <w:r w:rsidRPr="00001F21">
        <w:rPr>
          <w:rFonts w:ascii="仿宋_GB2312" w:eastAsia="仿宋_GB2312" w:hint="eastAsia"/>
          <w:sz w:val="32"/>
          <w:szCs w:val="32"/>
        </w:rPr>
        <w:t>件：</w:t>
      </w:r>
      <w:r w:rsidR="00451202" w:rsidRPr="00001F21">
        <w:rPr>
          <w:rFonts w:ascii="仿宋_GB2312" w:eastAsia="仿宋_GB2312" w:hint="eastAsia"/>
          <w:sz w:val="32"/>
          <w:szCs w:val="32"/>
        </w:rPr>
        <w:t>201</w:t>
      </w:r>
      <w:r w:rsidR="00EB19E3">
        <w:rPr>
          <w:rFonts w:ascii="仿宋_GB2312" w:eastAsia="仿宋_GB2312" w:hint="eastAsia"/>
          <w:sz w:val="32"/>
          <w:szCs w:val="32"/>
        </w:rPr>
        <w:t>8</w:t>
      </w:r>
      <w:r w:rsidRPr="00001F21">
        <w:rPr>
          <w:rFonts w:ascii="仿宋_GB2312" w:eastAsia="仿宋_GB2312" w:hint="eastAsia"/>
          <w:sz w:val="32"/>
          <w:szCs w:val="32"/>
        </w:rPr>
        <w:t>年教学</w:t>
      </w:r>
      <w:r w:rsidR="00160A31">
        <w:rPr>
          <w:rFonts w:ascii="仿宋_GB2312" w:eastAsia="仿宋_GB2312" w:hint="eastAsia"/>
          <w:sz w:val="32"/>
          <w:szCs w:val="32"/>
        </w:rPr>
        <w:t>改革与</w:t>
      </w:r>
      <w:r w:rsidRPr="00001F21">
        <w:rPr>
          <w:rFonts w:ascii="仿宋_GB2312" w:eastAsia="仿宋_GB2312" w:hint="eastAsia"/>
          <w:sz w:val="32"/>
          <w:szCs w:val="32"/>
        </w:rPr>
        <w:t>研究项目结题验收结果一览表</w:t>
      </w:r>
    </w:p>
    <w:p w:rsidR="00E64596" w:rsidRDefault="00E64596" w:rsidP="00E6459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64596" w:rsidRPr="00C83DAF" w:rsidRDefault="00E64596" w:rsidP="00D2438A">
      <w:pPr>
        <w:spacing w:line="560" w:lineRule="exact"/>
        <w:ind w:firstLineChars="1300" w:firstLine="4160"/>
        <w:rPr>
          <w:rFonts w:ascii="仿宋_GB2312" w:eastAsia="仿宋_GB2312"/>
          <w:sz w:val="32"/>
          <w:szCs w:val="32"/>
        </w:rPr>
      </w:pPr>
      <w:r w:rsidRPr="00C83DAF">
        <w:rPr>
          <w:rFonts w:ascii="仿宋_GB2312" w:eastAsia="仿宋_GB2312" w:hAnsi="宋体" w:hint="eastAsia"/>
          <w:kern w:val="0"/>
          <w:sz w:val="32"/>
          <w:szCs w:val="32"/>
        </w:rPr>
        <w:t>二○一</w:t>
      </w:r>
      <w:r w:rsidR="00EB19E3">
        <w:rPr>
          <w:rFonts w:ascii="仿宋_GB2312" w:eastAsia="仿宋_GB2312" w:hAnsi="宋体" w:hint="eastAsia"/>
          <w:kern w:val="0"/>
          <w:sz w:val="32"/>
          <w:szCs w:val="32"/>
        </w:rPr>
        <w:t>八</w:t>
      </w:r>
      <w:r w:rsidRPr="00C83DAF">
        <w:rPr>
          <w:rFonts w:ascii="仿宋_GB2312" w:eastAsia="仿宋_GB2312" w:hAnsi="宋体" w:hint="eastAsia"/>
          <w:kern w:val="0"/>
          <w:sz w:val="32"/>
          <w:szCs w:val="32"/>
        </w:rPr>
        <w:t>年</w:t>
      </w:r>
      <w:r w:rsidR="00EB19E3">
        <w:rPr>
          <w:rFonts w:ascii="仿宋_GB2312" w:eastAsia="仿宋_GB2312" w:hAnsi="宋体" w:hint="eastAsia"/>
          <w:kern w:val="0"/>
          <w:sz w:val="32"/>
          <w:szCs w:val="32"/>
        </w:rPr>
        <w:t>七</w:t>
      </w:r>
      <w:r w:rsidRPr="00C83DAF">
        <w:rPr>
          <w:rFonts w:ascii="仿宋_GB2312" w:eastAsia="仿宋_GB2312" w:hAnsi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kern w:val="0"/>
          <w:sz w:val="32"/>
          <w:szCs w:val="32"/>
        </w:rPr>
        <w:t>二十</w:t>
      </w:r>
      <w:r w:rsidRPr="00C83DAF">
        <w:rPr>
          <w:rFonts w:ascii="仿宋_GB2312" w:eastAsia="仿宋_GB2312" w:hAnsi="宋体" w:hint="eastAsia"/>
          <w:kern w:val="0"/>
          <w:sz w:val="32"/>
          <w:szCs w:val="32"/>
        </w:rPr>
        <w:t>日</w:t>
      </w:r>
    </w:p>
    <w:p w:rsidR="00E86CF6" w:rsidRPr="00307910" w:rsidRDefault="00E16F6D" w:rsidP="00307910">
      <w:pPr>
        <w:pStyle w:val="a4"/>
        <w:spacing w:before="0" w:beforeAutospacing="0" w:after="0" w:afterAutospacing="0" w:line="360" w:lineRule="auto"/>
        <w:rPr>
          <w:rFonts w:asciiTheme="majorEastAsia" w:eastAsiaTheme="majorEastAsia" w:hAnsiTheme="majorEastAsia"/>
          <w:b/>
          <w:sz w:val="36"/>
          <w:szCs w:val="36"/>
        </w:rPr>
      </w:pPr>
      <w:r w:rsidRPr="00001F21">
        <w:rPr>
          <w:rStyle w:val="HTML"/>
          <w:rFonts w:ascii="仿宋_GB2312" w:eastAsia="仿宋_GB2312" w:hint="eastAsia"/>
          <w:sz w:val="32"/>
          <w:szCs w:val="32"/>
        </w:rPr>
        <w:t xml:space="preserve"> </w:t>
      </w:r>
      <w:r w:rsidRPr="00001F21">
        <w:rPr>
          <w:rStyle w:val="HTML"/>
          <w:rFonts w:ascii="仿宋_GB2312" w:eastAsia="仿宋_GB2312" w:hint="eastAsia"/>
          <w:sz w:val="32"/>
          <w:szCs w:val="32"/>
        </w:rPr>
        <w:t> </w:t>
      </w:r>
      <w:r w:rsidRPr="00001F21">
        <w:rPr>
          <w:rFonts w:ascii="仿宋_GB2312" w:eastAsia="仿宋_GB2312" w:hint="eastAsia"/>
          <w:sz w:val="32"/>
          <w:szCs w:val="32"/>
        </w:rPr>
        <w:br/>
      </w:r>
      <w:bookmarkStart w:id="0" w:name="_GoBack"/>
      <w:bookmarkEnd w:id="0"/>
    </w:p>
    <w:sectPr w:rsidR="00E86CF6" w:rsidRPr="00307910" w:rsidSect="00001F21">
      <w:pgSz w:w="11906" w:h="16838" w:code="9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2E1" w:rsidRDefault="00DA52E1" w:rsidP="005C21A4">
      <w:r>
        <w:separator/>
      </w:r>
    </w:p>
  </w:endnote>
  <w:endnote w:type="continuationSeparator" w:id="0">
    <w:p w:rsidR="00DA52E1" w:rsidRDefault="00DA52E1" w:rsidP="005C2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2E1" w:rsidRDefault="00DA52E1" w:rsidP="005C21A4">
      <w:r>
        <w:separator/>
      </w:r>
    </w:p>
  </w:footnote>
  <w:footnote w:type="continuationSeparator" w:id="0">
    <w:p w:rsidR="00DA52E1" w:rsidRDefault="00DA52E1" w:rsidP="005C2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F6D"/>
    <w:rsid w:val="00001F21"/>
    <w:rsid w:val="00160A31"/>
    <w:rsid w:val="001E269E"/>
    <w:rsid w:val="002C224C"/>
    <w:rsid w:val="00307910"/>
    <w:rsid w:val="0039072F"/>
    <w:rsid w:val="00413F8F"/>
    <w:rsid w:val="0042552C"/>
    <w:rsid w:val="00451202"/>
    <w:rsid w:val="005855DD"/>
    <w:rsid w:val="005C21A4"/>
    <w:rsid w:val="00696D5D"/>
    <w:rsid w:val="00712B68"/>
    <w:rsid w:val="009462C4"/>
    <w:rsid w:val="00D2438A"/>
    <w:rsid w:val="00D92DB7"/>
    <w:rsid w:val="00DA1023"/>
    <w:rsid w:val="00DA52E1"/>
    <w:rsid w:val="00DF53D1"/>
    <w:rsid w:val="00E16F6D"/>
    <w:rsid w:val="00E64596"/>
    <w:rsid w:val="00E6730D"/>
    <w:rsid w:val="00E86CF6"/>
    <w:rsid w:val="00E9604D"/>
    <w:rsid w:val="00EB19E3"/>
    <w:rsid w:val="00F2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link w:val="2Char"/>
    <w:qFormat/>
    <w:rsid w:val="00413F8F"/>
    <w:pPr>
      <w:pBdr>
        <w:bottom w:val="thinThickSmallGap" w:sz="12" w:space="1" w:color="auto"/>
      </w:pBdr>
      <w:tabs>
        <w:tab w:val="center" w:pos="4153"/>
        <w:tab w:val="right" w:pos="8306"/>
      </w:tabs>
      <w:snapToGrid w:val="0"/>
      <w:spacing w:beforeLines="50" w:afterLines="50"/>
      <w:jc w:val="center"/>
    </w:pPr>
    <w:rPr>
      <w:rFonts w:ascii="Times New Roman" w:eastAsia="宋体" w:hAnsi="Times New Roman" w:cs="Times New Roman"/>
      <w:sz w:val="22"/>
    </w:rPr>
  </w:style>
  <w:style w:type="character" w:customStyle="1" w:styleId="2Char">
    <w:name w:val="样式2 Char"/>
    <w:basedOn w:val="a0"/>
    <w:link w:val="2"/>
    <w:rsid w:val="00413F8F"/>
    <w:rPr>
      <w:rFonts w:ascii="Times New Roman" w:eastAsia="宋体" w:hAnsi="Times New Roman" w:cs="Times New Roman"/>
      <w:sz w:val="22"/>
    </w:rPr>
  </w:style>
  <w:style w:type="paragraph" w:customStyle="1" w:styleId="6">
    <w:name w:val="样式6"/>
    <w:basedOn w:val="a3"/>
    <w:link w:val="6Char"/>
    <w:qFormat/>
    <w:rsid w:val="00E6730D"/>
    <w:pPr>
      <w:spacing w:beforeLines="50" w:afterLines="50"/>
    </w:pPr>
    <w:rPr>
      <w:rFonts w:ascii="Times New Roman" w:eastAsia="宋体" w:hAnsi="Times New Roman" w:cs="Times New Roman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E67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30D"/>
    <w:rPr>
      <w:sz w:val="18"/>
      <w:szCs w:val="18"/>
    </w:rPr>
  </w:style>
  <w:style w:type="character" w:customStyle="1" w:styleId="6Char">
    <w:name w:val="样式6 Char"/>
    <w:basedOn w:val="Char"/>
    <w:link w:val="6"/>
    <w:rsid w:val="00E6730D"/>
    <w:rPr>
      <w:rFonts w:ascii="Times New Roman" w:eastAsia="宋体" w:hAnsi="Times New Roman" w:cs="Times New Roman"/>
      <w:sz w:val="22"/>
      <w:szCs w:val="18"/>
    </w:rPr>
  </w:style>
  <w:style w:type="paragraph" w:styleId="a4">
    <w:name w:val="Normal (Web)"/>
    <w:basedOn w:val="a"/>
    <w:uiPriority w:val="99"/>
    <w:unhideWhenUsed/>
    <w:rsid w:val="00E16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E16F6D"/>
    <w:rPr>
      <w:rFonts w:ascii="宋体" w:eastAsia="宋体" w:hAnsi="宋体" w:cs="宋体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5C2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21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jwc07</dc:creator>
  <cp:lastModifiedBy>jwc07</cp:lastModifiedBy>
  <cp:revision>11</cp:revision>
  <cp:lastPrinted>2018-07-20T02:53:00Z</cp:lastPrinted>
  <dcterms:created xsi:type="dcterms:W3CDTF">2017-05-22T01:50:00Z</dcterms:created>
  <dcterms:modified xsi:type="dcterms:W3CDTF">2018-07-20T02:58:00Z</dcterms:modified>
</cp:coreProperties>
</file>