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F4" w:rsidRPr="00F16889" w:rsidRDefault="00F8459E" w:rsidP="00F16889">
      <w:pPr>
        <w:jc w:val="center"/>
        <w:rPr>
          <w:rFonts w:ascii="微软雅黑" w:eastAsia="微软雅黑" w:hAnsi="微软雅黑"/>
          <w:color w:val="1F2A62"/>
          <w:sz w:val="28"/>
          <w:szCs w:val="28"/>
        </w:rPr>
      </w:pPr>
      <w:r w:rsidRPr="00F16889">
        <w:rPr>
          <w:rFonts w:ascii="微软雅黑" w:eastAsia="微软雅黑" w:hAnsi="微软雅黑" w:hint="eastAsia"/>
          <w:color w:val="1F2A62"/>
          <w:sz w:val="28"/>
          <w:szCs w:val="28"/>
        </w:rPr>
        <w:t>河北省教育厅 中国建设银行河北省分行关于举办“建行杯”第三届河北省“互联网+”大学生创新创业大赛的通知</w:t>
      </w:r>
    </w:p>
    <w:p w:rsidR="00F8459E" w:rsidRPr="00CC7167" w:rsidRDefault="00F8459E" w:rsidP="00F8459E">
      <w:pPr>
        <w:widowControl/>
        <w:spacing w:line="640" w:lineRule="atLeast"/>
        <w:jc w:val="right"/>
        <w:rPr>
          <w:rFonts w:ascii="Arial" w:eastAsia="宋体" w:hAnsi="Arial" w:cs="Arial"/>
          <w:color w:val="000000"/>
          <w:kern w:val="0"/>
          <w:sz w:val="24"/>
          <w:szCs w:val="24"/>
        </w:rPr>
      </w:pPr>
      <w:r w:rsidRPr="00CC7167">
        <w:rPr>
          <w:rFonts w:ascii="Arial" w:eastAsia="宋体" w:hAnsi="Arial" w:cs="Arial"/>
          <w:color w:val="000000"/>
          <w:kern w:val="0"/>
          <w:sz w:val="24"/>
          <w:szCs w:val="24"/>
        </w:rPr>
        <w:t>冀</w:t>
      </w:r>
      <w:proofErr w:type="gramStart"/>
      <w:r w:rsidRPr="00CC7167">
        <w:rPr>
          <w:rFonts w:ascii="Arial" w:eastAsia="宋体" w:hAnsi="Arial" w:cs="Arial"/>
          <w:color w:val="000000"/>
          <w:kern w:val="0"/>
          <w:sz w:val="24"/>
          <w:szCs w:val="24"/>
        </w:rPr>
        <w:t>教高函</w:t>
      </w:r>
      <w:proofErr w:type="gramEnd"/>
      <w:r w:rsidRPr="00CC7167">
        <w:rPr>
          <w:rFonts w:ascii="Arial" w:eastAsia="宋体" w:hAnsi="Arial" w:cs="Arial"/>
          <w:color w:val="000000"/>
          <w:kern w:val="0"/>
          <w:sz w:val="24"/>
          <w:szCs w:val="24"/>
        </w:rPr>
        <w:t>〔</w:t>
      </w:r>
      <w:r w:rsidRPr="00CC7167">
        <w:rPr>
          <w:rFonts w:ascii="Arial" w:eastAsia="宋体" w:hAnsi="Arial" w:cs="Arial"/>
          <w:color w:val="000000"/>
          <w:kern w:val="0"/>
          <w:sz w:val="24"/>
          <w:szCs w:val="24"/>
        </w:rPr>
        <w:t>2017</w:t>
      </w:r>
      <w:r w:rsidRPr="00CC7167">
        <w:rPr>
          <w:rFonts w:ascii="Arial" w:eastAsia="宋体" w:hAnsi="Arial" w:cs="Arial"/>
          <w:color w:val="000000"/>
          <w:kern w:val="0"/>
          <w:sz w:val="24"/>
          <w:szCs w:val="24"/>
        </w:rPr>
        <w:t>〕</w:t>
      </w:r>
      <w:r w:rsidRPr="00CC7167">
        <w:rPr>
          <w:rFonts w:ascii="Arial" w:eastAsia="宋体" w:hAnsi="Arial" w:cs="Arial"/>
          <w:color w:val="000000"/>
          <w:kern w:val="0"/>
          <w:sz w:val="24"/>
          <w:szCs w:val="24"/>
        </w:rPr>
        <w:t>15</w:t>
      </w:r>
      <w:r w:rsidRPr="00CC7167">
        <w:rPr>
          <w:rFonts w:ascii="Arial" w:eastAsia="宋体" w:hAnsi="Arial" w:cs="Arial"/>
          <w:color w:val="000000"/>
          <w:kern w:val="0"/>
          <w:sz w:val="24"/>
          <w:szCs w:val="24"/>
        </w:rPr>
        <w:t>号</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各普通高等学校，建设银行省辖各分行、省行营业部：</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为贯彻落实《教育部关于举办第三届中国</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大学生创新创业大赛的通知》（</w:t>
      </w:r>
      <w:proofErr w:type="gramStart"/>
      <w:r w:rsidRPr="0020194C">
        <w:rPr>
          <w:rFonts w:ascii="Arial" w:eastAsia="宋体" w:hAnsi="Arial" w:cs="Arial"/>
          <w:color w:val="000000"/>
          <w:kern w:val="0"/>
          <w:sz w:val="24"/>
          <w:szCs w:val="24"/>
        </w:rPr>
        <w:t>教高函</w:t>
      </w:r>
      <w:proofErr w:type="gramEnd"/>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4</w:t>
      </w:r>
      <w:r w:rsidRPr="0020194C">
        <w:rPr>
          <w:rFonts w:ascii="Arial" w:eastAsia="宋体" w:hAnsi="Arial" w:cs="Arial"/>
          <w:color w:val="000000"/>
          <w:kern w:val="0"/>
          <w:sz w:val="24"/>
          <w:szCs w:val="24"/>
        </w:rPr>
        <w:t>号），进一步激发高校大学生创新创业热情，展示我省高校创新创业教育成果，深入推进我省高校创新创业教育改革工作。经研究，决定举办</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建行杯</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第三届河北省</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大学生创新创业大赛。现将有关事项通知如下：</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一、大赛主题</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搏击</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新时代</w:t>
      </w: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壮大创新创业生力军</w:t>
      </w:r>
      <w:bookmarkStart w:id="0" w:name="_GoBack"/>
      <w:bookmarkEnd w:id="0"/>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二、大赛目的与任务</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旨在深化高等教育综合改革，激发大学生的创造力，培养造就</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大众创业、万众创新</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的生力军；推动赛事成果转化和产学研用紧密结合，促进</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新业态形成，服务经济提质增效升级；以创新引领创业、创业带动就业，推动高校毕业生更高质量创业就业。</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重在把大赛作为深化创新创业教育改革的重要抓手，引导各高校主动服务创新驱动发展战略，积极开展教学改革探索，把创新创业教育融入人才培养，切实提高高校学生的创新精神、创业意识和创新创业能力。</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三、组织机构</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本次大赛由河北省教育厅、中国建设银行河北省分行共同主办，河北农业大学承办。</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大赛设立组织委员会（以下简称</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组委会</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省教育厅厅长刘教民和中国建设银行河北省分行行长李民担任组委会主任，省教育厅副厅长王廷山、中国建设银行河北省分行副行长杜占良、河北农业大学校长申书兴担任组委会副主任，有关部门负责人为成员。组委会秘书处设在省教育厅高教处，负责赛事的组织协调与实施等工作。</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大赛成立评审专家委员会，由组委会邀请社会投资机构、行业企业、大学科技园、高校和科研院所专家组成，负责参赛项目的评审工作，指导大学生创新创业。</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本次大赛由全国高校创新创业投资服务联盟河北省分中心参与协办。</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四、参赛项目要求</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参赛项目要求能够将移动互联网、云计算、大数据、人工智能、物联网等新一代信息技术与经济社会各领域紧密结合，培育基于互联网新时代的新产品、新</w:t>
      </w:r>
      <w:r w:rsidRPr="0020194C">
        <w:rPr>
          <w:rFonts w:ascii="Arial" w:eastAsia="宋体" w:hAnsi="Arial" w:cs="Arial"/>
          <w:color w:val="000000"/>
          <w:kern w:val="0"/>
          <w:sz w:val="24"/>
          <w:szCs w:val="24"/>
        </w:rPr>
        <w:lastRenderedPageBreak/>
        <w:t>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现代农业，包括农林牧渔等；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制造业，包括智能硬件、先进制造、工业自动化、生物医药、节能环保、新材料、军工等；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信息技术服务，包括工具软件、社交网络、媒体门户、企业服务等；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4.“</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文化创意服务，包括广播影视、设计服务、文化艺术、旅游休闲、艺术品交易、广告会展、</w:t>
      </w:r>
      <w:proofErr w:type="gramStart"/>
      <w:r w:rsidRPr="0020194C">
        <w:rPr>
          <w:rFonts w:ascii="Arial" w:eastAsia="宋体" w:hAnsi="Arial" w:cs="Arial"/>
          <w:color w:val="000000"/>
          <w:kern w:val="0"/>
          <w:sz w:val="24"/>
          <w:szCs w:val="24"/>
        </w:rPr>
        <w:t>动漫娱乐</w:t>
      </w:r>
      <w:proofErr w:type="gramEnd"/>
      <w:r w:rsidRPr="0020194C">
        <w:rPr>
          <w:rFonts w:ascii="Arial" w:eastAsia="宋体" w:hAnsi="Arial" w:cs="Arial"/>
          <w:color w:val="000000"/>
          <w:kern w:val="0"/>
          <w:sz w:val="24"/>
          <w:szCs w:val="24"/>
        </w:rPr>
        <w:t>、体育竞技等；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商务服务，包括电子商务、消费生活、金融、财经法</w:t>
      </w:r>
      <w:proofErr w:type="gramStart"/>
      <w:r w:rsidRPr="0020194C">
        <w:rPr>
          <w:rFonts w:ascii="Arial" w:eastAsia="宋体" w:hAnsi="Arial" w:cs="Arial"/>
          <w:color w:val="000000"/>
          <w:kern w:val="0"/>
          <w:sz w:val="24"/>
          <w:szCs w:val="24"/>
        </w:rPr>
        <w:t>务</w:t>
      </w:r>
      <w:proofErr w:type="gramEnd"/>
      <w:r w:rsidRPr="0020194C">
        <w:rPr>
          <w:rFonts w:ascii="Arial" w:eastAsia="宋体" w:hAnsi="Arial" w:cs="Arial"/>
          <w:color w:val="000000"/>
          <w:kern w:val="0"/>
          <w:sz w:val="24"/>
          <w:szCs w:val="24"/>
        </w:rPr>
        <w:t>、房产家居、高效物流等；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6.“</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公共服务，包括教育培训、医疗健康、交通、人力资源服务等；</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7.“</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公益创业，以社会价值为导向的非盈利性创业。</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参赛项目须真实、健康、合法，无任何不良信息，项目</w:t>
      </w:r>
      <w:proofErr w:type="gramStart"/>
      <w:r w:rsidRPr="0020194C">
        <w:rPr>
          <w:rFonts w:ascii="Arial" w:eastAsia="宋体" w:hAnsi="Arial" w:cs="Arial"/>
          <w:color w:val="000000"/>
          <w:kern w:val="0"/>
          <w:sz w:val="24"/>
          <w:szCs w:val="24"/>
        </w:rPr>
        <w:t>立意应</w:t>
      </w:r>
      <w:proofErr w:type="gramEnd"/>
      <w:r w:rsidRPr="0020194C">
        <w:rPr>
          <w:rFonts w:ascii="Arial" w:eastAsia="宋体" w:hAnsi="Arial" w:cs="Arial"/>
          <w:color w:val="000000"/>
          <w:kern w:val="0"/>
          <w:sz w:val="24"/>
          <w:szCs w:val="24"/>
        </w:rPr>
        <w:t>弘扬正能量，</w:t>
      </w:r>
      <w:proofErr w:type="gramStart"/>
      <w:r w:rsidRPr="0020194C">
        <w:rPr>
          <w:rFonts w:ascii="Arial" w:eastAsia="宋体" w:hAnsi="Arial" w:cs="Arial"/>
          <w:color w:val="000000"/>
          <w:kern w:val="0"/>
          <w:sz w:val="24"/>
          <w:szCs w:val="24"/>
        </w:rPr>
        <w:t>践行</w:t>
      </w:r>
      <w:proofErr w:type="gramEnd"/>
      <w:r w:rsidRPr="0020194C">
        <w:rPr>
          <w:rFonts w:ascii="Arial" w:eastAsia="宋体" w:hAnsi="Arial" w:cs="Arial"/>
          <w:color w:val="000000"/>
          <w:kern w:val="0"/>
          <w:sz w:val="24"/>
          <w:szCs w:val="24"/>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五、参赛对象</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根据参赛项目所处的创业阶段、已获投资情况和项目特点，大赛分为创意组、初创组、</w:t>
      </w:r>
      <w:proofErr w:type="gramStart"/>
      <w:r w:rsidRPr="0020194C">
        <w:rPr>
          <w:rFonts w:ascii="Arial" w:eastAsia="宋体" w:hAnsi="Arial" w:cs="Arial"/>
          <w:color w:val="000000"/>
          <w:kern w:val="0"/>
          <w:sz w:val="24"/>
          <w:szCs w:val="24"/>
        </w:rPr>
        <w:t>成长组</w:t>
      </w:r>
      <w:proofErr w:type="gramEnd"/>
      <w:r w:rsidRPr="0020194C">
        <w:rPr>
          <w:rFonts w:ascii="Arial" w:eastAsia="宋体" w:hAnsi="Arial" w:cs="Arial"/>
          <w:color w:val="000000"/>
          <w:kern w:val="0"/>
          <w:sz w:val="24"/>
          <w:szCs w:val="24"/>
        </w:rPr>
        <w:t>和就业</w:t>
      </w:r>
      <w:proofErr w:type="gramStart"/>
      <w:r w:rsidRPr="0020194C">
        <w:rPr>
          <w:rFonts w:ascii="Arial" w:eastAsia="宋体" w:hAnsi="Arial" w:cs="Arial"/>
          <w:color w:val="000000"/>
          <w:kern w:val="0"/>
          <w:sz w:val="24"/>
          <w:szCs w:val="24"/>
        </w:rPr>
        <w:t>型创业组</w:t>
      </w:r>
      <w:proofErr w:type="gramEnd"/>
      <w:r w:rsidRPr="0020194C">
        <w:rPr>
          <w:rFonts w:ascii="Arial" w:eastAsia="宋体" w:hAnsi="Arial" w:cs="Arial"/>
          <w:color w:val="000000"/>
          <w:kern w:val="0"/>
          <w:sz w:val="24"/>
          <w:szCs w:val="24"/>
        </w:rPr>
        <w:t>。具体参赛条件如下：</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创意组。参赛项目具有较好的创意和较为成型的产品原型或服务模式，在</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31</w:t>
      </w:r>
      <w:r w:rsidRPr="0020194C">
        <w:rPr>
          <w:rFonts w:ascii="Arial" w:eastAsia="宋体" w:hAnsi="Arial" w:cs="Arial"/>
          <w:color w:val="000000"/>
          <w:kern w:val="0"/>
          <w:sz w:val="24"/>
          <w:szCs w:val="24"/>
        </w:rPr>
        <w:t>日前尚未完成工商登记注册。参赛申报人须为团队负责人，须为普通高等学校在校生（可为本专科生、研究生，不含在职生）。</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初创组。参赛项目工商登记注册未满</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2014</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日后注册），且</w:t>
      </w:r>
      <w:proofErr w:type="gramStart"/>
      <w:r w:rsidRPr="0020194C">
        <w:rPr>
          <w:rFonts w:ascii="Arial" w:eastAsia="宋体" w:hAnsi="Arial" w:cs="Arial"/>
          <w:color w:val="000000"/>
          <w:kern w:val="0"/>
          <w:sz w:val="24"/>
          <w:szCs w:val="24"/>
        </w:rPr>
        <w:t>获机构</w:t>
      </w:r>
      <w:proofErr w:type="gramEnd"/>
      <w:r w:rsidRPr="0020194C">
        <w:rPr>
          <w:rFonts w:ascii="Arial" w:eastAsia="宋体" w:hAnsi="Arial" w:cs="Arial"/>
          <w:color w:val="000000"/>
          <w:kern w:val="0"/>
          <w:sz w:val="24"/>
          <w:szCs w:val="24"/>
        </w:rPr>
        <w:t>或个人股权投资不超过</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轮次。参赛申报人须为初创企业法人代表，须为普通高等学校在校生（可为本专科生、研究生，不含在职生），或毕业</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年以内的毕业生（</w:t>
      </w:r>
      <w:r w:rsidRPr="0020194C">
        <w:rPr>
          <w:rFonts w:ascii="Arial" w:eastAsia="宋体" w:hAnsi="Arial" w:cs="Arial"/>
          <w:color w:val="000000"/>
          <w:kern w:val="0"/>
          <w:sz w:val="24"/>
          <w:szCs w:val="24"/>
        </w:rPr>
        <w:t>2012</w:t>
      </w:r>
      <w:r w:rsidRPr="0020194C">
        <w:rPr>
          <w:rFonts w:ascii="Arial" w:eastAsia="宋体" w:hAnsi="Arial" w:cs="Arial"/>
          <w:color w:val="000000"/>
          <w:kern w:val="0"/>
          <w:sz w:val="24"/>
          <w:szCs w:val="24"/>
        </w:rPr>
        <w:t>之后毕业的本专科生、研究生，不含在职生）。企业法人在大赛通知发布之日后进行变更的不予认可。</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成长组。参赛项目工商登记注册</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年以上（</w:t>
      </w:r>
      <w:r w:rsidRPr="0020194C">
        <w:rPr>
          <w:rFonts w:ascii="Arial" w:eastAsia="宋体" w:hAnsi="Arial" w:cs="Arial"/>
          <w:color w:val="000000"/>
          <w:kern w:val="0"/>
          <w:sz w:val="24"/>
          <w:szCs w:val="24"/>
        </w:rPr>
        <w:t>2014</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日前注册）；或工商登记注册未满</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2014</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日后注册），且</w:t>
      </w:r>
      <w:proofErr w:type="gramStart"/>
      <w:r w:rsidRPr="0020194C">
        <w:rPr>
          <w:rFonts w:ascii="Arial" w:eastAsia="宋体" w:hAnsi="Arial" w:cs="Arial"/>
          <w:color w:val="000000"/>
          <w:kern w:val="0"/>
          <w:sz w:val="24"/>
          <w:szCs w:val="24"/>
        </w:rPr>
        <w:t>获机构</w:t>
      </w:r>
      <w:proofErr w:type="gramEnd"/>
      <w:r w:rsidRPr="0020194C">
        <w:rPr>
          <w:rFonts w:ascii="Arial" w:eastAsia="宋体" w:hAnsi="Arial" w:cs="Arial"/>
          <w:color w:val="000000"/>
          <w:kern w:val="0"/>
          <w:sz w:val="24"/>
          <w:szCs w:val="24"/>
        </w:rPr>
        <w:t>或个人股权投资</w:t>
      </w: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轮次以上（含</w:t>
      </w: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轮次）。参赛申报人须为企业法人代表，须为普通高等学</w:t>
      </w:r>
      <w:r w:rsidRPr="0020194C">
        <w:rPr>
          <w:rFonts w:ascii="Arial" w:eastAsia="宋体" w:hAnsi="Arial" w:cs="Arial"/>
          <w:color w:val="000000"/>
          <w:kern w:val="0"/>
          <w:sz w:val="24"/>
          <w:szCs w:val="24"/>
        </w:rPr>
        <w:lastRenderedPageBreak/>
        <w:t>校在校生（可为本专科生、研究生，不含在职生），或毕业</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年以内的毕业生（</w:t>
      </w:r>
      <w:r w:rsidRPr="0020194C">
        <w:rPr>
          <w:rFonts w:ascii="Arial" w:eastAsia="宋体" w:hAnsi="Arial" w:cs="Arial"/>
          <w:color w:val="000000"/>
          <w:kern w:val="0"/>
          <w:sz w:val="24"/>
          <w:szCs w:val="24"/>
        </w:rPr>
        <w:t>2012</w:t>
      </w:r>
      <w:r w:rsidRPr="0020194C">
        <w:rPr>
          <w:rFonts w:ascii="Arial" w:eastAsia="宋体" w:hAnsi="Arial" w:cs="Arial"/>
          <w:color w:val="000000"/>
          <w:kern w:val="0"/>
          <w:sz w:val="24"/>
          <w:szCs w:val="24"/>
        </w:rPr>
        <w:t>年之后毕业的本专科生、研究生，不含在职生）。企业法人在大赛通知发布之日后进行变更的不予认可。</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4.</w:t>
      </w:r>
      <w:r w:rsidRPr="0020194C">
        <w:rPr>
          <w:rFonts w:ascii="Arial" w:eastAsia="宋体" w:hAnsi="Arial" w:cs="Arial"/>
          <w:color w:val="000000"/>
          <w:kern w:val="0"/>
          <w:sz w:val="24"/>
          <w:szCs w:val="24"/>
        </w:rPr>
        <w:t>就业</w:t>
      </w:r>
      <w:proofErr w:type="gramStart"/>
      <w:r w:rsidRPr="0020194C">
        <w:rPr>
          <w:rFonts w:ascii="Arial" w:eastAsia="宋体" w:hAnsi="Arial" w:cs="Arial"/>
          <w:color w:val="000000"/>
          <w:kern w:val="0"/>
          <w:sz w:val="24"/>
          <w:szCs w:val="24"/>
        </w:rPr>
        <w:t>型创业组</w:t>
      </w:r>
      <w:proofErr w:type="gramEnd"/>
      <w:r w:rsidRPr="0020194C">
        <w:rPr>
          <w:rFonts w:ascii="Arial" w:eastAsia="宋体" w:hAnsi="Arial" w:cs="Arial"/>
          <w:color w:val="000000"/>
          <w:kern w:val="0"/>
          <w:sz w:val="24"/>
          <w:szCs w:val="24"/>
        </w:rPr>
        <w:t>。参赛项目有效提升大学生就业数量与就业质量，主要面向高职高专院校的创新创业项目（高职高专院校也可申报其他符合条件的组别），其他高校也可申报本组。</w:t>
      </w:r>
      <w:proofErr w:type="gramStart"/>
      <w:r w:rsidRPr="0020194C">
        <w:rPr>
          <w:rFonts w:ascii="Arial" w:eastAsia="宋体" w:hAnsi="Arial" w:cs="Arial"/>
          <w:color w:val="000000"/>
          <w:kern w:val="0"/>
          <w:sz w:val="24"/>
          <w:szCs w:val="24"/>
        </w:rPr>
        <w:t>若参</w:t>
      </w:r>
      <w:proofErr w:type="gramEnd"/>
      <w:r w:rsidRPr="0020194C">
        <w:rPr>
          <w:rFonts w:ascii="Arial" w:eastAsia="宋体" w:hAnsi="Arial" w:cs="Arial"/>
          <w:color w:val="000000"/>
          <w:kern w:val="0"/>
          <w:sz w:val="24"/>
          <w:szCs w:val="24"/>
        </w:rPr>
        <w:t>赛项目在</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31</w:t>
      </w:r>
      <w:r w:rsidRPr="0020194C">
        <w:rPr>
          <w:rFonts w:ascii="Arial" w:eastAsia="宋体" w:hAnsi="Arial" w:cs="Arial"/>
          <w:color w:val="000000"/>
          <w:kern w:val="0"/>
          <w:sz w:val="24"/>
          <w:szCs w:val="24"/>
        </w:rPr>
        <w:t>日前尚未完成工商登记注册，参赛申报人须为团队负责人，须为普通高等学校在校生（可为本专科生、研究生，不含在职生）。</w:t>
      </w:r>
      <w:proofErr w:type="gramStart"/>
      <w:r w:rsidRPr="0020194C">
        <w:rPr>
          <w:rFonts w:ascii="Arial" w:eastAsia="宋体" w:hAnsi="Arial" w:cs="Arial"/>
          <w:color w:val="000000"/>
          <w:kern w:val="0"/>
          <w:sz w:val="24"/>
          <w:szCs w:val="24"/>
        </w:rPr>
        <w:t>若参</w:t>
      </w:r>
      <w:proofErr w:type="gramEnd"/>
      <w:r w:rsidRPr="0020194C">
        <w:rPr>
          <w:rFonts w:ascii="Arial" w:eastAsia="宋体" w:hAnsi="Arial" w:cs="Arial"/>
          <w:color w:val="000000"/>
          <w:kern w:val="0"/>
          <w:sz w:val="24"/>
          <w:szCs w:val="24"/>
        </w:rPr>
        <w:t>赛项目在</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31</w:t>
      </w:r>
      <w:r w:rsidRPr="0020194C">
        <w:rPr>
          <w:rFonts w:ascii="Arial" w:eastAsia="宋体" w:hAnsi="Arial" w:cs="Arial"/>
          <w:color w:val="000000"/>
          <w:kern w:val="0"/>
          <w:sz w:val="24"/>
          <w:szCs w:val="24"/>
        </w:rPr>
        <w:t>日前已完成工商登记注册，参赛申报人须为企业法人代表，须为普通高等学校在校生（可为本专科生、研究生，不含在职生），或毕业</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年以内的毕业生（</w:t>
      </w:r>
      <w:r w:rsidRPr="0020194C">
        <w:rPr>
          <w:rFonts w:ascii="Arial" w:eastAsia="宋体" w:hAnsi="Arial" w:cs="Arial"/>
          <w:color w:val="000000"/>
          <w:kern w:val="0"/>
          <w:sz w:val="24"/>
          <w:szCs w:val="24"/>
        </w:rPr>
        <w:t>2012</w:t>
      </w:r>
      <w:r w:rsidRPr="0020194C">
        <w:rPr>
          <w:rFonts w:ascii="Arial" w:eastAsia="宋体" w:hAnsi="Arial" w:cs="Arial"/>
          <w:color w:val="000000"/>
          <w:kern w:val="0"/>
          <w:sz w:val="24"/>
          <w:szCs w:val="24"/>
        </w:rPr>
        <w:t>年之后毕业的本专科生、研究生，不含在职生）。企业法人在大赛通知发布之日后进行变更的不予认可。</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初创组、</w:t>
      </w:r>
      <w:proofErr w:type="gramStart"/>
      <w:r w:rsidRPr="0020194C">
        <w:rPr>
          <w:rFonts w:ascii="Arial" w:eastAsia="宋体" w:hAnsi="Arial" w:cs="Arial"/>
          <w:color w:val="000000"/>
          <w:kern w:val="0"/>
          <w:sz w:val="24"/>
          <w:szCs w:val="24"/>
        </w:rPr>
        <w:t>成长组</w:t>
      </w:r>
      <w:proofErr w:type="gramEnd"/>
      <w:r w:rsidRPr="0020194C">
        <w:rPr>
          <w:rFonts w:ascii="Arial" w:eastAsia="宋体" w:hAnsi="Arial" w:cs="Arial"/>
          <w:color w:val="000000"/>
          <w:kern w:val="0"/>
          <w:sz w:val="24"/>
          <w:szCs w:val="24"/>
        </w:rPr>
        <w:t>和就业</w:t>
      </w:r>
      <w:proofErr w:type="gramStart"/>
      <w:r w:rsidRPr="0020194C">
        <w:rPr>
          <w:rFonts w:ascii="Arial" w:eastAsia="宋体" w:hAnsi="Arial" w:cs="Arial"/>
          <w:color w:val="000000"/>
          <w:kern w:val="0"/>
          <w:sz w:val="24"/>
          <w:szCs w:val="24"/>
        </w:rPr>
        <w:t>型创业</w:t>
      </w:r>
      <w:proofErr w:type="gramEnd"/>
      <w:r w:rsidRPr="0020194C">
        <w:rPr>
          <w:rFonts w:ascii="Arial" w:eastAsia="宋体" w:hAnsi="Arial" w:cs="Arial"/>
          <w:color w:val="000000"/>
          <w:kern w:val="0"/>
          <w:sz w:val="24"/>
          <w:szCs w:val="24"/>
        </w:rPr>
        <w:t>组中已完成工商登记注册参赛项目的股权结构中，参赛成员合计不得少于</w:t>
      </w:r>
      <w:r w:rsidRPr="0020194C">
        <w:rPr>
          <w:rFonts w:ascii="Arial" w:eastAsia="宋体" w:hAnsi="Arial" w:cs="Arial"/>
          <w:color w:val="000000"/>
          <w:kern w:val="0"/>
          <w:sz w:val="24"/>
          <w:szCs w:val="24"/>
        </w:rPr>
        <w:t>1/3</w:t>
      </w:r>
      <w:r w:rsidRPr="0020194C">
        <w:rPr>
          <w:rFonts w:ascii="Arial" w:eastAsia="宋体" w:hAnsi="Arial" w:cs="Arial"/>
          <w:color w:val="000000"/>
          <w:kern w:val="0"/>
          <w:sz w:val="24"/>
          <w:szCs w:val="24"/>
        </w:rPr>
        <w:t>。对于高校科技成果转化的项目，允许将拥有科研成果的老师的股权合并计算，合并计算的股权不得少于</w:t>
      </w:r>
      <w:r w:rsidRPr="0020194C">
        <w:rPr>
          <w:rFonts w:ascii="Arial" w:eastAsia="宋体" w:hAnsi="Arial" w:cs="Arial"/>
          <w:color w:val="000000"/>
          <w:kern w:val="0"/>
          <w:sz w:val="24"/>
          <w:szCs w:val="24"/>
        </w:rPr>
        <w:t>50%</w:t>
      </w:r>
      <w:r w:rsidRPr="0020194C">
        <w:rPr>
          <w:rFonts w:ascii="Arial" w:eastAsia="宋体" w:hAnsi="Arial" w:cs="Arial"/>
          <w:color w:val="000000"/>
          <w:kern w:val="0"/>
          <w:sz w:val="24"/>
          <w:szCs w:val="24"/>
        </w:rPr>
        <w:t>（其中参赛成员合计不得少于</w:t>
      </w:r>
      <w:r w:rsidRPr="0020194C">
        <w:rPr>
          <w:rFonts w:ascii="Arial" w:eastAsia="宋体" w:hAnsi="Arial" w:cs="Arial"/>
          <w:color w:val="000000"/>
          <w:kern w:val="0"/>
          <w:sz w:val="24"/>
          <w:szCs w:val="24"/>
        </w:rPr>
        <w:t>15%</w:t>
      </w:r>
      <w:r w:rsidRPr="0020194C">
        <w:rPr>
          <w:rFonts w:ascii="Arial" w:eastAsia="宋体" w:hAnsi="Arial" w:cs="Arial"/>
          <w:color w:val="000000"/>
          <w:kern w:val="0"/>
          <w:sz w:val="24"/>
          <w:szCs w:val="24"/>
        </w:rPr>
        <w:t>）。</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以团队为单位报名参赛。允许跨校组建团队。每个团队的参赛成员不少于</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人，须为项目的实际成员。参赛团队所报参赛创业项目，须为本团队策划或经营的项目，不可借用他人项目参赛。已获往届中国</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大学生创新创业大赛全国总决赛金奖和银奖的项目，不再报名参赛。</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各高等学校负责审核参赛对象资格。</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六、比赛赛制</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大赛</w:t>
      </w:r>
      <w:proofErr w:type="gramStart"/>
      <w:r w:rsidRPr="0020194C">
        <w:rPr>
          <w:rFonts w:ascii="Arial" w:eastAsia="宋体" w:hAnsi="Arial" w:cs="Arial"/>
          <w:color w:val="000000"/>
          <w:kern w:val="0"/>
          <w:sz w:val="24"/>
          <w:szCs w:val="24"/>
        </w:rPr>
        <w:t>分校级初赛</w:t>
      </w:r>
      <w:proofErr w:type="gramEnd"/>
      <w:r w:rsidRPr="0020194C">
        <w:rPr>
          <w:rFonts w:ascii="Arial" w:eastAsia="宋体" w:hAnsi="Arial" w:cs="Arial"/>
          <w:color w:val="000000"/>
          <w:kern w:val="0"/>
          <w:sz w:val="24"/>
          <w:szCs w:val="24"/>
        </w:rPr>
        <w:t>、省级总决赛网评赛、省级总决赛</w:t>
      </w:r>
      <w:proofErr w:type="gramStart"/>
      <w:r w:rsidRPr="0020194C">
        <w:rPr>
          <w:rFonts w:ascii="Arial" w:eastAsia="宋体" w:hAnsi="Arial" w:cs="Arial"/>
          <w:color w:val="000000"/>
          <w:kern w:val="0"/>
          <w:sz w:val="24"/>
          <w:szCs w:val="24"/>
        </w:rPr>
        <w:t>现场赛</w:t>
      </w:r>
      <w:proofErr w:type="gramEnd"/>
      <w:r w:rsidRPr="0020194C">
        <w:rPr>
          <w:rFonts w:ascii="Arial" w:eastAsia="宋体" w:hAnsi="Arial" w:cs="Arial"/>
          <w:color w:val="000000"/>
          <w:kern w:val="0"/>
          <w:sz w:val="24"/>
          <w:szCs w:val="24"/>
        </w:rPr>
        <w:t>三个阶段进行，具体赛程安排如下：</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（一）有关说明</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本次省级总决赛网</w:t>
      </w:r>
      <w:proofErr w:type="gramStart"/>
      <w:r w:rsidRPr="0020194C">
        <w:rPr>
          <w:rFonts w:ascii="Arial" w:eastAsia="宋体" w:hAnsi="Arial" w:cs="Arial"/>
          <w:color w:val="000000"/>
          <w:kern w:val="0"/>
          <w:sz w:val="24"/>
          <w:szCs w:val="24"/>
        </w:rPr>
        <w:t>评赛和现场赛</w:t>
      </w:r>
      <w:proofErr w:type="gramEnd"/>
      <w:r w:rsidRPr="0020194C">
        <w:rPr>
          <w:rFonts w:ascii="Arial" w:eastAsia="宋体" w:hAnsi="Arial" w:cs="Arial"/>
          <w:color w:val="000000"/>
          <w:kern w:val="0"/>
          <w:sz w:val="24"/>
          <w:szCs w:val="24"/>
        </w:rPr>
        <w:t>分本科院校组和高职高专组进行，分别评奖。</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在总结前两届大赛经验的基础上，为了更好的实现</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赛教一体、课赛融合、师生同创</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，各高校在</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大创网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申报项目的同时，可以在</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投智圈</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http://www.xytzq.cn</w:t>
      </w:r>
      <w:r w:rsidRPr="0020194C">
        <w:rPr>
          <w:rFonts w:ascii="Arial" w:eastAsia="宋体" w:hAnsi="Arial" w:cs="Arial"/>
          <w:color w:val="000000"/>
          <w:kern w:val="0"/>
          <w:sz w:val="24"/>
          <w:szCs w:val="24"/>
        </w:rPr>
        <w:t>）平台进行项目申报，以进一步扩大师生的参与度，提升参赛项目数量与质量。</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大赛评审规则请登录</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全国大学生创业服务网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cy.ncss.org.cn</w:t>
      </w:r>
      <w:r w:rsidRPr="0020194C">
        <w:rPr>
          <w:rFonts w:ascii="Arial" w:eastAsia="宋体" w:hAnsi="Arial" w:cs="Arial"/>
          <w:color w:val="000000"/>
          <w:kern w:val="0"/>
          <w:sz w:val="24"/>
          <w:szCs w:val="24"/>
        </w:rPr>
        <w:t>）查看具体内容。</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（二）参赛报名</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参赛团队需登录</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全国大学生创业服务网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http://cy.ncss.org.cn</w:t>
      </w:r>
      <w:r w:rsidRPr="0020194C">
        <w:rPr>
          <w:rFonts w:ascii="Arial" w:eastAsia="宋体" w:hAnsi="Arial" w:cs="Arial"/>
          <w:color w:val="000000"/>
          <w:kern w:val="0"/>
          <w:sz w:val="24"/>
          <w:szCs w:val="24"/>
        </w:rPr>
        <w:t>）、大赛</w:t>
      </w:r>
      <w:r w:rsidRPr="0020194C">
        <w:rPr>
          <w:rFonts w:ascii="Arial" w:eastAsia="宋体" w:hAnsi="Arial" w:cs="Arial"/>
          <w:color w:val="000000"/>
          <w:kern w:val="0"/>
          <w:sz w:val="24"/>
          <w:szCs w:val="24"/>
        </w:rPr>
        <w:t>APP</w:t>
      </w:r>
      <w:r w:rsidRPr="0020194C">
        <w:rPr>
          <w:rFonts w:ascii="Arial" w:eastAsia="宋体" w:hAnsi="Arial" w:cs="Arial"/>
          <w:color w:val="000000"/>
          <w:kern w:val="0"/>
          <w:sz w:val="24"/>
          <w:szCs w:val="24"/>
        </w:rPr>
        <w:t>（名称为</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大创空间</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）或大赛</w:t>
      </w:r>
      <w:proofErr w:type="gramStart"/>
      <w:r w:rsidRPr="0020194C">
        <w:rPr>
          <w:rFonts w:ascii="Arial" w:eastAsia="宋体" w:hAnsi="Arial" w:cs="Arial"/>
          <w:color w:val="000000"/>
          <w:kern w:val="0"/>
          <w:sz w:val="24"/>
          <w:szCs w:val="24"/>
        </w:rPr>
        <w:t>微信公众号</w:t>
      </w:r>
      <w:proofErr w:type="gramEnd"/>
      <w:r w:rsidRPr="0020194C">
        <w:rPr>
          <w:rFonts w:ascii="Arial" w:eastAsia="宋体" w:hAnsi="Arial" w:cs="Arial"/>
          <w:color w:val="000000"/>
          <w:kern w:val="0"/>
          <w:sz w:val="24"/>
          <w:szCs w:val="24"/>
        </w:rPr>
        <w:t>（名称为</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大学生创业服务网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）任</w:t>
      </w:r>
      <w:proofErr w:type="gramStart"/>
      <w:r w:rsidRPr="0020194C">
        <w:rPr>
          <w:rFonts w:ascii="Arial" w:eastAsia="宋体" w:hAnsi="Arial" w:cs="Arial"/>
          <w:color w:val="000000"/>
          <w:kern w:val="0"/>
          <w:sz w:val="24"/>
          <w:szCs w:val="24"/>
        </w:rPr>
        <w:lastRenderedPageBreak/>
        <w:t>一</w:t>
      </w:r>
      <w:proofErr w:type="gramEnd"/>
      <w:r w:rsidRPr="0020194C">
        <w:rPr>
          <w:rFonts w:ascii="Arial" w:eastAsia="宋体" w:hAnsi="Arial" w:cs="Arial"/>
          <w:color w:val="000000"/>
          <w:kern w:val="0"/>
          <w:sz w:val="24"/>
          <w:szCs w:val="24"/>
        </w:rPr>
        <w:t>方式进行报名。报名系统开放时间为</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23</w:t>
      </w:r>
      <w:r w:rsidRPr="0020194C">
        <w:rPr>
          <w:rFonts w:ascii="Arial" w:eastAsia="宋体" w:hAnsi="Arial" w:cs="Arial"/>
          <w:color w:val="000000"/>
          <w:kern w:val="0"/>
          <w:sz w:val="24"/>
          <w:szCs w:val="24"/>
        </w:rPr>
        <w:t>日</w:t>
      </w:r>
      <w:r w:rsidRPr="0020194C">
        <w:rPr>
          <w:rFonts w:ascii="Arial" w:eastAsia="宋体" w:hAnsi="Arial" w:cs="Arial"/>
          <w:color w:val="C00000"/>
          <w:kern w:val="0"/>
          <w:sz w:val="24"/>
          <w:szCs w:val="24"/>
        </w:rPr>
        <w:t>。</w:t>
      </w:r>
      <w:r w:rsidRPr="0020194C">
        <w:rPr>
          <w:rFonts w:ascii="Arial" w:eastAsia="宋体" w:hAnsi="Arial" w:cs="Arial"/>
          <w:color w:val="000000"/>
          <w:kern w:val="0"/>
          <w:sz w:val="24"/>
          <w:szCs w:val="24"/>
        </w:rPr>
        <w:t>各参赛高校须安排大赛联络人员，并及时加入我省大赛</w:t>
      </w:r>
      <w:r w:rsidRPr="0020194C">
        <w:rPr>
          <w:rFonts w:ascii="Arial" w:eastAsia="宋体" w:hAnsi="Arial" w:cs="Arial"/>
          <w:color w:val="000000"/>
          <w:kern w:val="0"/>
          <w:sz w:val="24"/>
          <w:szCs w:val="24"/>
        </w:rPr>
        <w:t>QQ</w:t>
      </w:r>
      <w:r w:rsidRPr="0020194C">
        <w:rPr>
          <w:rFonts w:ascii="Arial" w:eastAsia="宋体" w:hAnsi="Arial" w:cs="Arial"/>
          <w:color w:val="000000"/>
          <w:kern w:val="0"/>
          <w:sz w:val="24"/>
          <w:szCs w:val="24"/>
        </w:rPr>
        <w:t>群（</w:t>
      </w:r>
      <w:r w:rsidRPr="0020194C">
        <w:rPr>
          <w:rFonts w:ascii="Arial" w:eastAsia="宋体" w:hAnsi="Arial" w:cs="Arial"/>
          <w:color w:val="000000"/>
          <w:kern w:val="0"/>
          <w:sz w:val="24"/>
          <w:szCs w:val="24"/>
        </w:rPr>
        <w:t>459163183</w:t>
      </w:r>
      <w:r w:rsidRPr="0020194C">
        <w:rPr>
          <w:rFonts w:ascii="Arial" w:eastAsia="宋体" w:hAnsi="Arial" w:cs="Arial"/>
          <w:color w:val="000000"/>
          <w:kern w:val="0"/>
          <w:sz w:val="24"/>
          <w:szCs w:val="24"/>
        </w:rPr>
        <w:t>），秘书处将为各高校分配管理员账号和密码。</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（三）校内初赛</w:t>
      </w:r>
    </w:p>
    <w:p w:rsidR="00F8459E" w:rsidRPr="0020194C" w:rsidRDefault="00F8459E" w:rsidP="00CC7167">
      <w:pPr>
        <w:widowControl/>
        <w:spacing w:line="380" w:lineRule="exact"/>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各高校可根据实际成立由教务处、学生处、创新创业中心、就业指导中心和团委等部门共同参与的组织机构，统筹开展本校初赛的组织实施、项目评审和推荐等工作。</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各高校对报名的项目自行组织初赛，可以自愿选择在</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投智圈</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http://www.xytzq.cn</w:t>
      </w:r>
      <w:r w:rsidRPr="0020194C">
        <w:rPr>
          <w:rFonts w:ascii="Arial" w:eastAsia="宋体" w:hAnsi="Arial" w:cs="Arial"/>
          <w:color w:val="000000"/>
          <w:kern w:val="0"/>
          <w:sz w:val="24"/>
          <w:szCs w:val="24"/>
        </w:rPr>
        <w:t>）平台进行项目申报。同时，遴选确定推荐参加</w:t>
      </w:r>
      <w:proofErr w:type="gramStart"/>
      <w:r w:rsidRPr="0020194C">
        <w:rPr>
          <w:rFonts w:ascii="Arial" w:eastAsia="宋体" w:hAnsi="Arial" w:cs="Arial"/>
          <w:color w:val="000000"/>
          <w:kern w:val="0"/>
          <w:sz w:val="24"/>
          <w:szCs w:val="24"/>
        </w:rPr>
        <w:t>省决赛</w:t>
      </w:r>
      <w:proofErr w:type="gramEnd"/>
      <w:r w:rsidRPr="0020194C">
        <w:rPr>
          <w:rFonts w:ascii="Arial" w:eastAsia="宋体" w:hAnsi="Arial" w:cs="Arial"/>
          <w:color w:val="000000"/>
          <w:kern w:val="0"/>
          <w:sz w:val="24"/>
          <w:szCs w:val="24"/>
        </w:rPr>
        <w:t>网络评审，推荐名额为本校报名参赛项目总数的</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，推荐时，请按学校推荐项目优先顺序进行排序编号。省赛高校参赛项目总数以</w:t>
      </w:r>
      <w:r w:rsidRPr="0020194C">
        <w:rPr>
          <w:rFonts w:ascii="Arial" w:eastAsia="宋体" w:hAnsi="Arial" w:cs="Arial"/>
          <w:color w:val="000000"/>
          <w:kern w:val="0"/>
          <w:sz w:val="24"/>
          <w:szCs w:val="24"/>
        </w:rPr>
        <w:t>6</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30</w:t>
      </w:r>
      <w:r w:rsidRPr="0020194C">
        <w:rPr>
          <w:rFonts w:ascii="Arial" w:eastAsia="宋体" w:hAnsi="Arial" w:cs="Arial"/>
          <w:color w:val="000000"/>
          <w:kern w:val="0"/>
          <w:sz w:val="24"/>
          <w:szCs w:val="24"/>
        </w:rPr>
        <w:t>日前报名数为准。校级初赛须在</w:t>
      </w:r>
      <w:r w:rsidRPr="0020194C">
        <w:rPr>
          <w:rFonts w:ascii="Arial" w:eastAsia="宋体" w:hAnsi="Arial" w:cs="Arial"/>
          <w:color w:val="000000"/>
          <w:kern w:val="0"/>
          <w:sz w:val="24"/>
          <w:szCs w:val="24"/>
        </w:rPr>
        <w:t>6</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30</w:t>
      </w:r>
      <w:r w:rsidRPr="0020194C">
        <w:rPr>
          <w:rFonts w:ascii="Arial" w:eastAsia="宋体" w:hAnsi="Arial" w:cs="Arial"/>
          <w:color w:val="000000"/>
          <w:kern w:val="0"/>
          <w:sz w:val="24"/>
          <w:szCs w:val="24"/>
        </w:rPr>
        <w:t>日前完成并上报推荐项目的相关资料。</w:t>
      </w:r>
      <w:r w:rsidRPr="0020194C">
        <w:rPr>
          <w:rFonts w:ascii="Arial" w:eastAsia="宋体" w:hAnsi="Arial" w:cs="Arial"/>
          <w:color w:val="000000"/>
          <w:kern w:val="0"/>
          <w:sz w:val="24"/>
          <w:szCs w:val="24"/>
        </w:rPr>
        <w:t>6</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30</w:t>
      </w:r>
      <w:r w:rsidRPr="0020194C">
        <w:rPr>
          <w:rFonts w:ascii="Arial" w:eastAsia="宋体" w:hAnsi="Arial" w:cs="Arial"/>
          <w:color w:val="000000"/>
          <w:kern w:val="0"/>
          <w:sz w:val="24"/>
          <w:szCs w:val="24"/>
        </w:rPr>
        <w:t>日以后，各高校还可继续提交</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大创网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资料，申报数量较多的学校将有机会获得优秀组织奖。大赛项目提交截止时间为</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年８月</w:t>
      </w:r>
      <w:r w:rsidRPr="0020194C">
        <w:rPr>
          <w:rFonts w:ascii="Arial" w:eastAsia="宋体" w:hAnsi="Arial" w:cs="Arial"/>
          <w:color w:val="000000"/>
          <w:kern w:val="0"/>
          <w:sz w:val="24"/>
          <w:szCs w:val="24"/>
        </w:rPr>
        <w:t>31</w:t>
      </w:r>
      <w:r w:rsidRPr="0020194C">
        <w:rPr>
          <w:rFonts w:ascii="Arial" w:eastAsia="宋体" w:hAnsi="Arial" w:cs="Arial"/>
          <w:color w:val="000000"/>
          <w:kern w:val="0"/>
          <w:sz w:val="24"/>
          <w:szCs w:val="24"/>
        </w:rPr>
        <w:t>日。</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（四）省级总决赛网评赛</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省级总决赛参照国</w:t>
      </w:r>
      <w:proofErr w:type="gramStart"/>
      <w:r w:rsidRPr="0020194C">
        <w:rPr>
          <w:rFonts w:ascii="Arial" w:eastAsia="宋体" w:hAnsi="Arial" w:cs="Arial"/>
          <w:color w:val="000000"/>
          <w:kern w:val="0"/>
          <w:sz w:val="24"/>
          <w:szCs w:val="24"/>
        </w:rPr>
        <w:t>赛标准设立网</w:t>
      </w:r>
      <w:proofErr w:type="gramEnd"/>
      <w:r w:rsidRPr="0020194C">
        <w:rPr>
          <w:rFonts w:ascii="Arial" w:eastAsia="宋体" w:hAnsi="Arial" w:cs="Arial"/>
          <w:color w:val="000000"/>
          <w:kern w:val="0"/>
          <w:sz w:val="24"/>
          <w:szCs w:val="24"/>
        </w:rPr>
        <w:t>评环节，各参赛院校需选择本校项目报名总数的</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的优秀项目</w:t>
      </w:r>
      <w:proofErr w:type="gramStart"/>
      <w:r w:rsidRPr="0020194C">
        <w:rPr>
          <w:rFonts w:ascii="Arial" w:eastAsia="宋体" w:hAnsi="Arial" w:cs="Arial"/>
          <w:color w:val="000000"/>
          <w:kern w:val="0"/>
          <w:sz w:val="24"/>
          <w:szCs w:val="24"/>
        </w:rPr>
        <w:t>参加网</w:t>
      </w:r>
      <w:proofErr w:type="gramEnd"/>
      <w:r w:rsidRPr="0020194C">
        <w:rPr>
          <w:rFonts w:ascii="Arial" w:eastAsia="宋体" w:hAnsi="Arial" w:cs="Arial"/>
          <w:color w:val="000000"/>
          <w:kern w:val="0"/>
          <w:sz w:val="24"/>
          <w:szCs w:val="24"/>
        </w:rPr>
        <w:t>评，上传到</w:t>
      </w:r>
      <w:proofErr w:type="gramStart"/>
      <w:r w:rsidRPr="0020194C">
        <w:rPr>
          <w:rFonts w:ascii="Arial" w:eastAsia="宋体" w:hAnsi="Arial" w:cs="Arial"/>
          <w:color w:val="000000"/>
          <w:kern w:val="0"/>
          <w:sz w:val="24"/>
          <w:szCs w:val="24"/>
        </w:rPr>
        <w:t>省赛网评</w:t>
      </w:r>
      <w:proofErr w:type="gramEnd"/>
      <w:r w:rsidRPr="0020194C">
        <w:rPr>
          <w:rFonts w:ascii="Arial" w:eastAsia="宋体" w:hAnsi="Arial" w:cs="Arial"/>
          <w:color w:val="000000"/>
          <w:kern w:val="0"/>
          <w:sz w:val="24"/>
          <w:szCs w:val="24"/>
        </w:rPr>
        <w:t>平台</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投智圈</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http://www.xytzq.cn</w:t>
      </w:r>
      <w:r w:rsidRPr="0020194C">
        <w:rPr>
          <w:rFonts w:ascii="Arial" w:eastAsia="宋体" w:hAnsi="Arial" w:cs="Arial"/>
          <w:color w:val="000000"/>
          <w:kern w:val="0"/>
          <w:sz w:val="24"/>
          <w:szCs w:val="24"/>
        </w:rPr>
        <w:t>），由省赛组委会组织评委进行网评。</w:t>
      </w:r>
      <w:proofErr w:type="gramStart"/>
      <w:r w:rsidRPr="0020194C">
        <w:rPr>
          <w:rFonts w:ascii="Arial" w:eastAsia="宋体" w:hAnsi="Arial" w:cs="Arial"/>
          <w:color w:val="000000"/>
          <w:kern w:val="0"/>
          <w:sz w:val="24"/>
          <w:szCs w:val="24"/>
        </w:rPr>
        <w:t>省赛网评</w:t>
      </w:r>
      <w:proofErr w:type="gramEnd"/>
      <w:r w:rsidRPr="0020194C">
        <w:rPr>
          <w:rFonts w:ascii="Arial" w:eastAsia="宋体" w:hAnsi="Arial" w:cs="Arial"/>
          <w:color w:val="000000"/>
          <w:kern w:val="0"/>
          <w:sz w:val="24"/>
          <w:szCs w:val="24"/>
        </w:rPr>
        <w:t>环节将评选出</w:t>
      </w:r>
      <w:r w:rsidRPr="0020194C">
        <w:rPr>
          <w:rFonts w:ascii="Arial" w:eastAsia="宋体" w:hAnsi="Arial" w:cs="Arial"/>
          <w:color w:val="000000"/>
          <w:kern w:val="0"/>
          <w:sz w:val="24"/>
          <w:szCs w:val="24"/>
        </w:rPr>
        <w:t>80</w:t>
      </w:r>
      <w:r w:rsidRPr="0020194C">
        <w:rPr>
          <w:rFonts w:ascii="Arial" w:eastAsia="宋体" w:hAnsi="Arial" w:cs="Arial"/>
          <w:color w:val="000000"/>
          <w:kern w:val="0"/>
          <w:sz w:val="24"/>
          <w:szCs w:val="24"/>
        </w:rPr>
        <w:t>个优秀项目（根据各高校最终报名项目数进行适当调整）进入河北省总决赛现场赛。</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（五）省级总决赛现场赛</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全省决赛定于</w:t>
      </w: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7</w:t>
      </w:r>
      <w:r w:rsidRPr="0020194C">
        <w:rPr>
          <w:rFonts w:ascii="Arial" w:eastAsia="宋体" w:hAnsi="Arial" w:cs="Arial"/>
          <w:color w:val="000000"/>
          <w:kern w:val="0"/>
          <w:sz w:val="24"/>
          <w:szCs w:val="24"/>
        </w:rPr>
        <w:t>月下旬举办，具体时间、地点及安排另行通知。</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七、奖项设置</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大赛根据项目质量、学校项目报名总量及大赛的组织情况，设金奖</w:t>
      </w:r>
      <w:r w:rsidRPr="0020194C">
        <w:rPr>
          <w:rFonts w:ascii="Arial" w:eastAsia="宋体" w:hAnsi="Arial" w:cs="Arial"/>
          <w:color w:val="000000"/>
          <w:kern w:val="0"/>
          <w:sz w:val="24"/>
          <w:szCs w:val="24"/>
        </w:rPr>
        <w:t>10</w:t>
      </w:r>
      <w:r w:rsidRPr="0020194C">
        <w:rPr>
          <w:rFonts w:ascii="Arial" w:eastAsia="宋体" w:hAnsi="Arial" w:cs="Arial"/>
          <w:color w:val="000000"/>
          <w:kern w:val="0"/>
          <w:sz w:val="24"/>
          <w:szCs w:val="24"/>
        </w:rPr>
        <w:t>个、银奖</w:t>
      </w:r>
      <w:r w:rsidRPr="0020194C">
        <w:rPr>
          <w:rFonts w:ascii="Arial" w:eastAsia="宋体" w:hAnsi="Arial" w:cs="Arial"/>
          <w:color w:val="000000"/>
          <w:kern w:val="0"/>
          <w:sz w:val="24"/>
          <w:szCs w:val="24"/>
        </w:rPr>
        <w:t>30</w:t>
      </w:r>
      <w:r w:rsidRPr="0020194C">
        <w:rPr>
          <w:rFonts w:ascii="Arial" w:eastAsia="宋体" w:hAnsi="Arial" w:cs="Arial"/>
          <w:color w:val="000000"/>
          <w:kern w:val="0"/>
          <w:sz w:val="24"/>
          <w:szCs w:val="24"/>
        </w:rPr>
        <w:t>个、铜奖若干（根据本科与高职申报比例进行奖项分配，各高校按照</w:t>
      </w:r>
      <w:r w:rsidRPr="0020194C">
        <w:rPr>
          <w:rFonts w:ascii="Arial" w:eastAsia="宋体" w:hAnsi="Arial" w:cs="Arial"/>
          <w:color w:val="000000"/>
          <w:kern w:val="0"/>
          <w:sz w:val="24"/>
          <w:szCs w:val="24"/>
        </w:rPr>
        <w:t>5%</w:t>
      </w:r>
      <w:r w:rsidRPr="0020194C">
        <w:rPr>
          <w:rFonts w:ascii="Arial" w:eastAsia="宋体" w:hAnsi="Arial" w:cs="Arial"/>
          <w:color w:val="000000"/>
          <w:kern w:val="0"/>
          <w:sz w:val="24"/>
          <w:szCs w:val="24"/>
        </w:rPr>
        <w:t>比例推荐至省赛的项目至少为铜奖）；另设优秀组织奖</w:t>
      </w:r>
      <w:r w:rsidRPr="0020194C">
        <w:rPr>
          <w:rFonts w:ascii="Arial" w:eastAsia="宋体" w:hAnsi="Arial" w:cs="Arial"/>
          <w:color w:val="000000"/>
          <w:kern w:val="0"/>
          <w:sz w:val="24"/>
          <w:szCs w:val="24"/>
        </w:rPr>
        <w:t>20</w:t>
      </w:r>
      <w:r w:rsidRPr="0020194C">
        <w:rPr>
          <w:rFonts w:ascii="Arial" w:eastAsia="宋体" w:hAnsi="Arial" w:cs="Arial"/>
          <w:color w:val="000000"/>
          <w:kern w:val="0"/>
          <w:sz w:val="24"/>
          <w:szCs w:val="24"/>
        </w:rPr>
        <w:t>个（申报结束后进行发放），优秀指导教师奖</w:t>
      </w:r>
      <w:r w:rsidRPr="0020194C">
        <w:rPr>
          <w:rFonts w:ascii="Arial" w:eastAsia="宋体" w:hAnsi="Arial" w:cs="Arial"/>
          <w:color w:val="000000"/>
          <w:kern w:val="0"/>
          <w:sz w:val="24"/>
          <w:szCs w:val="24"/>
        </w:rPr>
        <w:t>30</w:t>
      </w:r>
      <w:r w:rsidRPr="0020194C">
        <w:rPr>
          <w:rFonts w:ascii="Arial" w:eastAsia="宋体" w:hAnsi="Arial" w:cs="Arial"/>
          <w:color w:val="000000"/>
          <w:kern w:val="0"/>
          <w:sz w:val="24"/>
          <w:szCs w:val="24"/>
        </w:rPr>
        <w:t>名。最佳创意奖、最具商业价值奖、最佳带动创业奖、最具</w:t>
      </w:r>
      <w:proofErr w:type="gramStart"/>
      <w:r w:rsidRPr="0020194C">
        <w:rPr>
          <w:rFonts w:ascii="Arial" w:eastAsia="宋体" w:hAnsi="Arial" w:cs="Arial"/>
          <w:color w:val="000000"/>
          <w:kern w:val="0"/>
          <w:sz w:val="24"/>
          <w:szCs w:val="24"/>
        </w:rPr>
        <w:t>人气奖</w:t>
      </w:r>
      <w:proofErr w:type="gramEnd"/>
      <w:r w:rsidRPr="0020194C">
        <w:rPr>
          <w:rFonts w:ascii="Arial" w:eastAsia="宋体" w:hAnsi="Arial" w:cs="Arial"/>
          <w:color w:val="000000"/>
          <w:kern w:val="0"/>
          <w:sz w:val="24"/>
          <w:szCs w:val="24"/>
        </w:rPr>
        <w:t>各一个。金奖奖金</w:t>
      </w:r>
      <w:r w:rsidRPr="0020194C">
        <w:rPr>
          <w:rFonts w:ascii="Arial" w:eastAsia="宋体" w:hAnsi="Arial" w:cs="Arial"/>
          <w:color w:val="000000"/>
          <w:kern w:val="0"/>
          <w:sz w:val="24"/>
          <w:szCs w:val="24"/>
        </w:rPr>
        <w:t>10000</w:t>
      </w:r>
      <w:r w:rsidRPr="0020194C">
        <w:rPr>
          <w:rFonts w:ascii="Arial" w:eastAsia="宋体" w:hAnsi="Arial" w:cs="Arial"/>
          <w:color w:val="000000"/>
          <w:kern w:val="0"/>
          <w:sz w:val="24"/>
          <w:szCs w:val="24"/>
        </w:rPr>
        <w:t>元，银奖奖金</w:t>
      </w:r>
      <w:r w:rsidRPr="0020194C">
        <w:rPr>
          <w:rFonts w:ascii="Arial" w:eastAsia="宋体" w:hAnsi="Arial" w:cs="Arial"/>
          <w:color w:val="000000"/>
          <w:kern w:val="0"/>
          <w:sz w:val="24"/>
          <w:szCs w:val="24"/>
        </w:rPr>
        <w:t>5000</w:t>
      </w:r>
      <w:r w:rsidRPr="0020194C">
        <w:rPr>
          <w:rFonts w:ascii="Arial" w:eastAsia="宋体" w:hAnsi="Arial" w:cs="Arial"/>
          <w:color w:val="000000"/>
          <w:kern w:val="0"/>
          <w:sz w:val="24"/>
          <w:szCs w:val="24"/>
        </w:rPr>
        <w:t>元，铜奖颁发证书，优秀指导教师</w:t>
      </w:r>
      <w:proofErr w:type="gramStart"/>
      <w:r w:rsidRPr="0020194C">
        <w:rPr>
          <w:rFonts w:ascii="Arial" w:eastAsia="宋体" w:hAnsi="Arial" w:cs="Arial"/>
          <w:color w:val="000000"/>
          <w:kern w:val="0"/>
          <w:sz w:val="24"/>
          <w:szCs w:val="24"/>
        </w:rPr>
        <w:t>奖</w:t>
      </w:r>
      <w:proofErr w:type="gramEnd"/>
      <w:r w:rsidRPr="0020194C">
        <w:rPr>
          <w:rFonts w:ascii="Arial" w:eastAsia="宋体" w:hAnsi="Arial" w:cs="Arial"/>
          <w:color w:val="000000"/>
          <w:kern w:val="0"/>
          <w:sz w:val="24"/>
          <w:szCs w:val="24"/>
        </w:rPr>
        <w:t>奖金</w:t>
      </w:r>
      <w:r w:rsidRPr="0020194C">
        <w:rPr>
          <w:rFonts w:ascii="Arial" w:eastAsia="宋体" w:hAnsi="Arial" w:cs="Arial"/>
          <w:color w:val="000000"/>
          <w:kern w:val="0"/>
          <w:sz w:val="24"/>
          <w:szCs w:val="24"/>
        </w:rPr>
        <w:t>1000</w:t>
      </w:r>
      <w:r w:rsidRPr="0020194C">
        <w:rPr>
          <w:rFonts w:ascii="Arial" w:eastAsia="宋体" w:hAnsi="Arial" w:cs="Arial"/>
          <w:color w:val="000000"/>
          <w:kern w:val="0"/>
          <w:sz w:val="24"/>
          <w:szCs w:val="24"/>
        </w:rPr>
        <w:t>元，最佳创意奖、最具商业价值奖、最佳带动创业奖、最具</w:t>
      </w:r>
      <w:proofErr w:type="gramStart"/>
      <w:r w:rsidRPr="0020194C">
        <w:rPr>
          <w:rFonts w:ascii="Arial" w:eastAsia="宋体" w:hAnsi="Arial" w:cs="Arial"/>
          <w:color w:val="000000"/>
          <w:kern w:val="0"/>
          <w:sz w:val="24"/>
          <w:szCs w:val="24"/>
        </w:rPr>
        <w:t>人气奖</w:t>
      </w:r>
      <w:proofErr w:type="gramEnd"/>
      <w:r w:rsidRPr="0020194C">
        <w:rPr>
          <w:rFonts w:ascii="Arial" w:eastAsia="宋体" w:hAnsi="Arial" w:cs="Arial"/>
          <w:color w:val="000000"/>
          <w:kern w:val="0"/>
          <w:sz w:val="24"/>
          <w:szCs w:val="24"/>
        </w:rPr>
        <w:t>各</w:t>
      </w:r>
      <w:r w:rsidRPr="0020194C">
        <w:rPr>
          <w:rFonts w:ascii="Arial" w:eastAsia="宋体" w:hAnsi="Arial" w:cs="Arial"/>
          <w:color w:val="000000"/>
          <w:kern w:val="0"/>
          <w:sz w:val="24"/>
          <w:szCs w:val="24"/>
        </w:rPr>
        <w:t>5000</w:t>
      </w:r>
      <w:r w:rsidRPr="0020194C">
        <w:rPr>
          <w:rFonts w:ascii="Arial" w:eastAsia="宋体" w:hAnsi="Arial" w:cs="Arial"/>
          <w:color w:val="000000"/>
          <w:kern w:val="0"/>
          <w:sz w:val="24"/>
          <w:szCs w:val="24"/>
        </w:rPr>
        <w:t>元，优秀组织奖颁发奖牌。</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我省将根据教育部分配名额和推荐要求，从上述获奖团队中择优进入省级大赛训练营，训练营表现优异者推荐参加教育部主办的第三届中国</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互联网＋</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大学生创新创业大赛全国总决赛。</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八、有关要求</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各高校要认真做好大赛的宣传动员和组织工作，要认真组织动员团队参赛，为在校生和毕业生参与竞赛提供必要的条件和支持，做好学校初赛组织工作。鼓</w:t>
      </w:r>
      <w:r w:rsidRPr="0020194C">
        <w:rPr>
          <w:rFonts w:ascii="Arial" w:eastAsia="宋体" w:hAnsi="Arial" w:cs="Arial"/>
          <w:color w:val="000000"/>
          <w:kern w:val="0"/>
          <w:sz w:val="24"/>
          <w:szCs w:val="24"/>
        </w:rPr>
        <w:lastRenderedPageBreak/>
        <w:t>励教师将科技成果产业化，带领学生创新创业。同时，坚持以赛促教、以赛促学、以赛促创，积极推进高校学生创新创业训练和实践，不断提高创新创业人才培养水平，厚植</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大众创业、万众创新</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土壤，为建设创新型国家提供源源不断的人才智力支撑。</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建设银行为域内高校举办大赛和深化创新创业教育改革提供必要支持。各高校要积极与当地建行做好对接工作，进一步推动产教融合、校企合作，完善协同育人机制。</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九、大赛联系方式</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1.</w:t>
      </w:r>
      <w:r w:rsidRPr="0020194C">
        <w:rPr>
          <w:rFonts w:ascii="Arial" w:eastAsia="宋体" w:hAnsi="Arial" w:cs="Arial"/>
          <w:color w:val="000000"/>
          <w:kern w:val="0"/>
          <w:sz w:val="24"/>
          <w:szCs w:val="24"/>
        </w:rPr>
        <w:t>河北省教育厅高等教育处</w:t>
      </w: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高明，王欢；联系电话：</w:t>
      </w:r>
      <w:r w:rsidRPr="0020194C">
        <w:rPr>
          <w:rFonts w:ascii="Arial" w:eastAsia="宋体" w:hAnsi="Arial" w:cs="Arial"/>
          <w:color w:val="000000"/>
          <w:kern w:val="0"/>
          <w:sz w:val="24"/>
          <w:szCs w:val="24"/>
        </w:rPr>
        <w:t>0311-66005128</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66005125</w:t>
      </w:r>
      <w:r w:rsidRPr="0020194C">
        <w:rPr>
          <w:rFonts w:ascii="Arial" w:eastAsia="宋体" w:hAnsi="Arial" w:cs="Arial"/>
          <w:color w:val="000000"/>
          <w:kern w:val="0"/>
          <w:sz w:val="24"/>
          <w:szCs w:val="24"/>
        </w:rPr>
        <w:t>。</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2.</w:t>
      </w:r>
      <w:r w:rsidRPr="0020194C">
        <w:rPr>
          <w:rFonts w:ascii="Arial" w:eastAsia="宋体" w:hAnsi="Arial" w:cs="Arial"/>
          <w:color w:val="000000"/>
          <w:kern w:val="0"/>
          <w:sz w:val="24"/>
          <w:szCs w:val="24"/>
        </w:rPr>
        <w:t>中国建设银行河北省分行</w:t>
      </w: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杜中原，王亚鹏；联系电话：</w:t>
      </w:r>
      <w:r w:rsidRPr="0020194C">
        <w:rPr>
          <w:rFonts w:ascii="Arial" w:eastAsia="宋体" w:hAnsi="Arial" w:cs="Arial"/>
          <w:color w:val="000000"/>
          <w:kern w:val="0"/>
          <w:sz w:val="24"/>
          <w:szCs w:val="24"/>
        </w:rPr>
        <w:t>0311-88601369</w:t>
      </w:r>
      <w:r w:rsidRPr="0020194C">
        <w:rPr>
          <w:rFonts w:ascii="Arial" w:eastAsia="宋体" w:hAnsi="Arial" w:cs="Arial"/>
          <w:color w:val="000000"/>
          <w:kern w:val="0"/>
          <w:sz w:val="24"/>
          <w:szCs w:val="24"/>
        </w:rPr>
        <w:t>。</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3.</w:t>
      </w:r>
      <w:r w:rsidRPr="0020194C">
        <w:rPr>
          <w:rFonts w:ascii="Arial" w:eastAsia="宋体" w:hAnsi="Arial" w:cs="Arial"/>
          <w:color w:val="000000"/>
          <w:kern w:val="0"/>
          <w:sz w:val="24"/>
          <w:szCs w:val="24"/>
        </w:rPr>
        <w:t>河北农业大学创新创业教育指导中心</w:t>
      </w: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樊云飞，李静；联系电话：</w:t>
      </w:r>
      <w:r w:rsidRPr="0020194C">
        <w:rPr>
          <w:rFonts w:ascii="Arial" w:eastAsia="宋体" w:hAnsi="Arial" w:cs="Arial"/>
          <w:color w:val="000000"/>
          <w:kern w:val="0"/>
          <w:sz w:val="24"/>
          <w:szCs w:val="24"/>
        </w:rPr>
        <w:t>0312-7526307</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13582386626</w:t>
      </w:r>
      <w:r w:rsidRPr="0020194C">
        <w:rPr>
          <w:rFonts w:ascii="Arial" w:eastAsia="宋体" w:hAnsi="Arial" w:cs="Arial"/>
          <w:color w:val="000000"/>
          <w:kern w:val="0"/>
          <w:sz w:val="24"/>
          <w:szCs w:val="24"/>
        </w:rPr>
        <w:t>，</w:t>
      </w:r>
      <w:r w:rsidRPr="0020194C">
        <w:rPr>
          <w:rFonts w:ascii="Arial" w:eastAsia="宋体" w:hAnsi="Arial" w:cs="Arial"/>
          <w:color w:val="000000"/>
          <w:kern w:val="0"/>
          <w:sz w:val="24"/>
          <w:szCs w:val="24"/>
        </w:rPr>
        <w:t>15933739392</w:t>
      </w:r>
      <w:r w:rsidRPr="0020194C">
        <w:rPr>
          <w:rFonts w:ascii="Arial" w:eastAsia="宋体" w:hAnsi="Arial" w:cs="Arial"/>
          <w:color w:val="000000"/>
          <w:kern w:val="0"/>
          <w:sz w:val="24"/>
          <w:szCs w:val="24"/>
        </w:rPr>
        <w:t>。</w:t>
      </w:r>
    </w:p>
    <w:p w:rsidR="00F8459E" w:rsidRPr="0020194C" w:rsidRDefault="00F8459E" w:rsidP="00CC7167">
      <w:pPr>
        <w:widowControl/>
        <w:spacing w:line="380" w:lineRule="exact"/>
        <w:ind w:firstLine="640"/>
        <w:jc w:val="left"/>
        <w:rPr>
          <w:rFonts w:ascii="Arial" w:eastAsia="宋体" w:hAnsi="Arial" w:cs="Arial"/>
          <w:color w:val="000000"/>
          <w:kern w:val="0"/>
          <w:sz w:val="24"/>
          <w:szCs w:val="24"/>
        </w:rPr>
      </w:pPr>
      <w:r w:rsidRPr="0020194C">
        <w:rPr>
          <w:rFonts w:ascii="Arial" w:eastAsia="宋体" w:hAnsi="Arial" w:cs="Arial"/>
          <w:color w:val="000000"/>
          <w:kern w:val="0"/>
          <w:sz w:val="24"/>
          <w:szCs w:val="24"/>
        </w:rPr>
        <w:t>  </w:t>
      </w:r>
    </w:p>
    <w:p w:rsidR="00F8459E" w:rsidRPr="0020194C" w:rsidRDefault="00F8459E" w:rsidP="00CC7167">
      <w:pPr>
        <w:widowControl/>
        <w:spacing w:line="380" w:lineRule="exact"/>
        <w:jc w:val="right"/>
        <w:rPr>
          <w:rFonts w:ascii="Arial" w:eastAsia="宋体" w:hAnsi="Arial" w:cs="Arial"/>
          <w:color w:val="000000"/>
          <w:kern w:val="0"/>
          <w:sz w:val="24"/>
          <w:szCs w:val="24"/>
        </w:rPr>
      </w:pPr>
      <w:r w:rsidRPr="0020194C">
        <w:rPr>
          <w:rFonts w:ascii="Arial" w:eastAsia="宋体" w:hAnsi="Arial" w:cs="Arial"/>
          <w:color w:val="000000"/>
          <w:kern w:val="0"/>
          <w:sz w:val="24"/>
          <w:szCs w:val="24"/>
        </w:rPr>
        <w:t>河北省教育厅</w:t>
      </w:r>
      <w:r w:rsidRPr="0020194C">
        <w:rPr>
          <w:rFonts w:ascii="Arial" w:eastAsia="宋体" w:hAnsi="Arial" w:cs="Arial"/>
          <w:color w:val="000000"/>
          <w:kern w:val="0"/>
          <w:sz w:val="24"/>
          <w:szCs w:val="24"/>
        </w:rPr>
        <w:t xml:space="preserve"> </w:t>
      </w:r>
      <w:r w:rsidRPr="0020194C">
        <w:rPr>
          <w:rFonts w:ascii="Arial" w:eastAsia="宋体" w:hAnsi="Arial" w:cs="Arial"/>
          <w:color w:val="000000"/>
          <w:kern w:val="0"/>
          <w:sz w:val="24"/>
          <w:szCs w:val="24"/>
        </w:rPr>
        <w:t>中国建设银行河北省分行</w:t>
      </w:r>
    </w:p>
    <w:p w:rsidR="00F8459E" w:rsidRPr="0020194C" w:rsidRDefault="00F8459E" w:rsidP="00CC7167">
      <w:pPr>
        <w:widowControl/>
        <w:spacing w:line="380" w:lineRule="exact"/>
        <w:jc w:val="right"/>
        <w:rPr>
          <w:rFonts w:ascii="Arial" w:eastAsia="宋体" w:hAnsi="Arial" w:cs="Arial"/>
          <w:color w:val="000000"/>
          <w:kern w:val="0"/>
          <w:sz w:val="24"/>
          <w:szCs w:val="24"/>
        </w:rPr>
      </w:pPr>
      <w:r w:rsidRPr="0020194C">
        <w:rPr>
          <w:rFonts w:ascii="Arial" w:eastAsia="宋体" w:hAnsi="Arial" w:cs="Arial"/>
          <w:color w:val="000000"/>
          <w:kern w:val="0"/>
          <w:sz w:val="24"/>
          <w:szCs w:val="24"/>
        </w:rPr>
        <w:t> </w:t>
      </w:r>
    </w:p>
    <w:p w:rsidR="00F8459E" w:rsidRPr="0020194C" w:rsidRDefault="00F8459E" w:rsidP="00CC7167">
      <w:pPr>
        <w:widowControl/>
        <w:spacing w:line="380" w:lineRule="exact"/>
        <w:jc w:val="right"/>
        <w:rPr>
          <w:rFonts w:ascii="Arial" w:eastAsia="宋体" w:hAnsi="Arial" w:cs="Arial"/>
          <w:color w:val="000000"/>
          <w:kern w:val="0"/>
          <w:sz w:val="24"/>
          <w:szCs w:val="24"/>
        </w:rPr>
      </w:pPr>
      <w:r w:rsidRPr="0020194C">
        <w:rPr>
          <w:rFonts w:ascii="Arial" w:eastAsia="宋体" w:hAnsi="Arial" w:cs="Arial"/>
          <w:color w:val="000000"/>
          <w:kern w:val="0"/>
          <w:sz w:val="24"/>
          <w:szCs w:val="24"/>
        </w:rPr>
        <w:t>2017</w:t>
      </w:r>
      <w:r w:rsidRPr="0020194C">
        <w:rPr>
          <w:rFonts w:ascii="Arial" w:eastAsia="宋体" w:hAnsi="Arial" w:cs="Arial"/>
          <w:color w:val="000000"/>
          <w:kern w:val="0"/>
          <w:sz w:val="24"/>
          <w:szCs w:val="24"/>
        </w:rPr>
        <w:t>年</w:t>
      </w:r>
      <w:r w:rsidRPr="0020194C">
        <w:rPr>
          <w:rFonts w:ascii="Arial" w:eastAsia="宋体" w:hAnsi="Arial" w:cs="Arial"/>
          <w:color w:val="000000"/>
          <w:kern w:val="0"/>
          <w:sz w:val="24"/>
          <w:szCs w:val="24"/>
        </w:rPr>
        <w:t>4</w:t>
      </w:r>
      <w:r w:rsidRPr="0020194C">
        <w:rPr>
          <w:rFonts w:ascii="Arial" w:eastAsia="宋体" w:hAnsi="Arial" w:cs="Arial"/>
          <w:color w:val="000000"/>
          <w:kern w:val="0"/>
          <w:sz w:val="24"/>
          <w:szCs w:val="24"/>
        </w:rPr>
        <w:t>月</w:t>
      </w:r>
      <w:r w:rsidRPr="0020194C">
        <w:rPr>
          <w:rFonts w:ascii="Arial" w:eastAsia="宋体" w:hAnsi="Arial" w:cs="Arial"/>
          <w:color w:val="000000"/>
          <w:kern w:val="0"/>
          <w:sz w:val="24"/>
          <w:szCs w:val="24"/>
        </w:rPr>
        <w:t>17</w:t>
      </w:r>
      <w:r w:rsidRPr="0020194C">
        <w:rPr>
          <w:rFonts w:ascii="Arial" w:eastAsia="宋体" w:hAnsi="Arial" w:cs="Arial"/>
          <w:color w:val="000000"/>
          <w:kern w:val="0"/>
          <w:sz w:val="24"/>
          <w:szCs w:val="24"/>
        </w:rPr>
        <w:t>日</w:t>
      </w:r>
    </w:p>
    <w:p w:rsidR="00F8459E" w:rsidRPr="0020194C" w:rsidRDefault="00F8459E" w:rsidP="00CC7167">
      <w:pPr>
        <w:spacing w:line="380" w:lineRule="exact"/>
        <w:rPr>
          <w:sz w:val="24"/>
          <w:szCs w:val="24"/>
        </w:rPr>
      </w:pPr>
    </w:p>
    <w:sectPr w:rsidR="00F8459E" w:rsidRPr="0020194C" w:rsidSect="00C21B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D5" w:rsidRDefault="006303D5" w:rsidP="00F8459E">
      <w:r>
        <w:separator/>
      </w:r>
    </w:p>
  </w:endnote>
  <w:endnote w:type="continuationSeparator" w:id="0">
    <w:p w:rsidR="006303D5" w:rsidRDefault="006303D5" w:rsidP="00F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D5" w:rsidRDefault="006303D5" w:rsidP="00F8459E">
      <w:r>
        <w:separator/>
      </w:r>
    </w:p>
  </w:footnote>
  <w:footnote w:type="continuationSeparator" w:id="0">
    <w:p w:rsidR="006303D5" w:rsidRDefault="006303D5" w:rsidP="00F84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459E"/>
    <w:rsid w:val="000D6BF1"/>
    <w:rsid w:val="0020194C"/>
    <w:rsid w:val="0035588C"/>
    <w:rsid w:val="006303D5"/>
    <w:rsid w:val="00773609"/>
    <w:rsid w:val="009E68F4"/>
    <w:rsid w:val="00C21B21"/>
    <w:rsid w:val="00CC7167"/>
    <w:rsid w:val="00E04DCE"/>
    <w:rsid w:val="00F16889"/>
    <w:rsid w:val="00F8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459E"/>
    <w:rPr>
      <w:sz w:val="18"/>
      <w:szCs w:val="18"/>
    </w:rPr>
  </w:style>
  <w:style w:type="paragraph" w:styleId="a4">
    <w:name w:val="footer"/>
    <w:basedOn w:val="a"/>
    <w:link w:val="Char0"/>
    <w:uiPriority w:val="99"/>
    <w:semiHidden/>
    <w:unhideWhenUsed/>
    <w:rsid w:val="00F8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459E"/>
    <w:rPr>
      <w:sz w:val="18"/>
      <w:szCs w:val="18"/>
    </w:rPr>
  </w:style>
  <w:style w:type="paragraph" w:styleId="a5">
    <w:name w:val="Balloon Text"/>
    <w:basedOn w:val="a"/>
    <w:link w:val="Char1"/>
    <w:uiPriority w:val="99"/>
    <w:semiHidden/>
    <w:unhideWhenUsed/>
    <w:rsid w:val="00F16889"/>
    <w:rPr>
      <w:sz w:val="18"/>
      <w:szCs w:val="18"/>
    </w:rPr>
  </w:style>
  <w:style w:type="character" w:customStyle="1" w:styleId="Char1">
    <w:name w:val="批注框文本 Char"/>
    <w:basedOn w:val="a0"/>
    <w:link w:val="a5"/>
    <w:uiPriority w:val="99"/>
    <w:semiHidden/>
    <w:rsid w:val="00F168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84728">
      <w:bodyDiv w:val="1"/>
      <w:marLeft w:val="0"/>
      <w:marRight w:val="0"/>
      <w:marTop w:val="0"/>
      <w:marBottom w:val="0"/>
      <w:divBdr>
        <w:top w:val="none" w:sz="0" w:space="0" w:color="auto"/>
        <w:left w:val="none" w:sz="0" w:space="0" w:color="auto"/>
        <w:bottom w:val="none" w:sz="0" w:space="0" w:color="auto"/>
        <w:right w:val="none" w:sz="0" w:space="0" w:color="auto"/>
      </w:divBdr>
      <w:divsChild>
        <w:div w:id="379521864">
          <w:marLeft w:val="0"/>
          <w:marRight w:val="0"/>
          <w:marTop w:val="0"/>
          <w:marBottom w:val="0"/>
          <w:divBdr>
            <w:top w:val="none" w:sz="0" w:space="0" w:color="auto"/>
            <w:left w:val="none" w:sz="0" w:space="0" w:color="auto"/>
            <w:bottom w:val="none" w:sz="0" w:space="0" w:color="auto"/>
            <w:right w:val="none" w:sz="0" w:space="0" w:color="auto"/>
          </w:divBdr>
        </w:div>
        <w:div w:id="1232615368">
          <w:marLeft w:val="0"/>
          <w:marRight w:val="0"/>
          <w:marTop w:val="0"/>
          <w:marBottom w:val="0"/>
          <w:divBdr>
            <w:top w:val="none" w:sz="0" w:space="0" w:color="auto"/>
            <w:left w:val="none" w:sz="0" w:space="0" w:color="auto"/>
            <w:bottom w:val="none" w:sz="0" w:space="0" w:color="auto"/>
            <w:right w:val="none" w:sz="0" w:space="0" w:color="auto"/>
          </w:divBdr>
        </w:div>
        <w:div w:id="128472979">
          <w:marLeft w:val="0"/>
          <w:marRight w:val="0"/>
          <w:marTop w:val="0"/>
          <w:marBottom w:val="0"/>
          <w:divBdr>
            <w:top w:val="none" w:sz="0" w:space="0" w:color="auto"/>
            <w:left w:val="none" w:sz="0" w:space="0" w:color="auto"/>
            <w:bottom w:val="none" w:sz="0" w:space="0" w:color="auto"/>
            <w:right w:val="none" w:sz="0" w:space="0" w:color="auto"/>
          </w:divBdr>
        </w:div>
        <w:div w:id="1405684435">
          <w:marLeft w:val="0"/>
          <w:marRight w:val="0"/>
          <w:marTop w:val="0"/>
          <w:marBottom w:val="0"/>
          <w:divBdr>
            <w:top w:val="none" w:sz="0" w:space="0" w:color="auto"/>
            <w:left w:val="none" w:sz="0" w:space="0" w:color="auto"/>
            <w:bottom w:val="none" w:sz="0" w:space="0" w:color="auto"/>
            <w:right w:val="none" w:sz="0" w:space="0" w:color="auto"/>
          </w:divBdr>
        </w:div>
        <w:div w:id="1357731779">
          <w:marLeft w:val="0"/>
          <w:marRight w:val="0"/>
          <w:marTop w:val="0"/>
          <w:marBottom w:val="0"/>
          <w:divBdr>
            <w:top w:val="none" w:sz="0" w:space="0" w:color="auto"/>
            <w:left w:val="none" w:sz="0" w:space="0" w:color="auto"/>
            <w:bottom w:val="none" w:sz="0" w:space="0" w:color="auto"/>
            <w:right w:val="none" w:sz="0" w:space="0" w:color="auto"/>
          </w:divBdr>
        </w:div>
        <w:div w:id="1896889482">
          <w:marLeft w:val="0"/>
          <w:marRight w:val="0"/>
          <w:marTop w:val="0"/>
          <w:marBottom w:val="0"/>
          <w:divBdr>
            <w:top w:val="none" w:sz="0" w:space="0" w:color="auto"/>
            <w:left w:val="none" w:sz="0" w:space="0" w:color="auto"/>
            <w:bottom w:val="none" w:sz="0" w:space="0" w:color="auto"/>
            <w:right w:val="none" w:sz="0" w:space="0" w:color="auto"/>
          </w:divBdr>
        </w:div>
        <w:div w:id="264965988">
          <w:marLeft w:val="0"/>
          <w:marRight w:val="0"/>
          <w:marTop w:val="0"/>
          <w:marBottom w:val="0"/>
          <w:divBdr>
            <w:top w:val="none" w:sz="0" w:space="0" w:color="auto"/>
            <w:left w:val="none" w:sz="0" w:space="0" w:color="auto"/>
            <w:bottom w:val="none" w:sz="0" w:space="0" w:color="auto"/>
            <w:right w:val="none" w:sz="0" w:space="0" w:color="auto"/>
          </w:divBdr>
        </w:div>
        <w:div w:id="183711503">
          <w:marLeft w:val="0"/>
          <w:marRight w:val="0"/>
          <w:marTop w:val="0"/>
          <w:marBottom w:val="0"/>
          <w:divBdr>
            <w:top w:val="none" w:sz="0" w:space="0" w:color="auto"/>
            <w:left w:val="none" w:sz="0" w:space="0" w:color="auto"/>
            <w:bottom w:val="none" w:sz="0" w:space="0" w:color="auto"/>
            <w:right w:val="none" w:sz="0" w:space="0" w:color="auto"/>
          </w:divBdr>
        </w:div>
        <w:div w:id="1537237674">
          <w:marLeft w:val="0"/>
          <w:marRight w:val="0"/>
          <w:marTop w:val="0"/>
          <w:marBottom w:val="0"/>
          <w:divBdr>
            <w:top w:val="none" w:sz="0" w:space="0" w:color="auto"/>
            <w:left w:val="none" w:sz="0" w:space="0" w:color="auto"/>
            <w:bottom w:val="none" w:sz="0" w:space="0" w:color="auto"/>
            <w:right w:val="none" w:sz="0" w:space="0" w:color="auto"/>
          </w:divBdr>
        </w:div>
        <w:div w:id="1068959370">
          <w:marLeft w:val="0"/>
          <w:marRight w:val="0"/>
          <w:marTop w:val="0"/>
          <w:marBottom w:val="0"/>
          <w:divBdr>
            <w:top w:val="none" w:sz="0" w:space="0" w:color="auto"/>
            <w:left w:val="none" w:sz="0" w:space="0" w:color="auto"/>
            <w:bottom w:val="none" w:sz="0" w:space="0" w:color="auto"/>
            <w:right w:val="none" w:sz="0" w:space="0" w:color="auto"/>
          </w:divBdr>
        </w:div>
        <w:div w:id="1996300474">
          <w:marLeft w:val="0"/>
          <w:marRight w:val="0"/>
          <w:marTop w:val="0"/>
          <w:marBottom w:val="0"/>
          <w:divBdr>
            <w:top w:val="none" w:sz="0" w:space="0" w:color="auto"/>
            <w:left w:val="none" w:sz="0" w:space="0" w:color="auto"/>
            <w:bottom w:val="none" w:sz="0" w:space="0" w:color="auto"/>
            <w:right w:val="none" w:sz="0" w:space="0" w:color="auto"/>
          </w:divBdr>
        </w:div>
        <w:div w:id="210926557">
          <w:marLeft w:val="0"/>
          <w:marRight w:val="0"/>
          <w:marTop w:val="0"/>
          <w:marBottom w:val="0"/>
          <w:divBdr>
            <w:top w:val="none" w:sz="0" w:space="0" w:color="auto"/>
            <w:left w:val="none" w:sz="0" w:space="0" w:color="auto"/>
            <w:bottom w:val="none" w:sz="0" w:space="0" w:color="auto"/>
            <w:right w:val="none" w:sz="0" w:space="0" w:color="auto"/>
          </w:divBdr>
        </w:div>
        <w:div w:id="2013297331">
          <w:marLeft w:val="0"/>
          <w:marRight w:val="0"/>
          <w:marTop w:val="0"/>
          <w:marBottom w:val="0"/>
          <w:divBdr>
            <w:top w:val="none" w:sz="0" w:space="0" w:color="auto"/>
            <w:left w:val="none" w:sz="0" w:space="0" w:color="auto"/>
            <w:bottom w:val="none" w:sz="0" w:space="0" w:color="auto"/>
            <w:right w:val="none" w:sz="0" w:space="0" w:color="auto"/>
          </w:divBdr>
        </w:div>
        <w:div w:id="1653172038">
          <w:marLeft w:val="0"/>
          <w:marRight w:val="0"/>
          <w:marTop w:val="0"/>
          <w:marBottom w:val="0"/>
          <w:divBdr>
            <w:top w:val="none" w:sz="0" w:space="0" w:color="auto"/>
            <w:left w:val="none" w:sz="0" w:space="0" w:color="auto"/>
            <w:bottom w:val="none" w:sz="0" w:space="0" w:color="auto"/>
            <w:right w:val="none" w:sz="0" w:space="0" w:color="auto"/>
          </w:divBdr>
        </w:div>
        <w:div w:id="346953612">
          <w:marLeft w:val="0"/>
          <w:marRight w:val="0"/>
          <w:marTop w:val="0"/>
          <w:marBottom w:val="0"/>
          <w:divBdr>
            <w:top w:val="none" w:sz="0" w:space="0" w:color="auto"/>
            <w:left w:val="none" w:sz="0" w:space="0" w:color="auto"/>
            <w:bottom w:val="none" w:sz="0" w:space="0" w:color="auto"/>
            <w:right w:val="none" w:sz="0" w:space="0" w:color="auto"/>
          </w:divBdr>
        </w:div>
        <w:div w:id="1413549476">
          <w:marLeft w:val="0"/>
          <w:marRight w:val="0"/>
          <w:marTop w:val="0"/>
          <w:marBottom w:val="0"/>
          <w:divBdr>
            <w:top w:val="none" w:sz="0" w:space="0" w:color="auto"/>
            <w:left w:val="none" w:sz="0" w:space="0" w:color="auto"/>
            <w:bottom w:val="none" w:sz="0" w:space="0" w:color="auto"/>
            <w:right w:val="none" w:sz="0" w:space="0" w:color="auto"/>
          </w:divBdr>
        </w:div>
        <w:div w:id="1697384512">
          <w:marLeft w:val="0"/>
          <w:marRight w:val="0"/>
          <w:marTop w:val="0"/>
          <w:marBottom w:val="0"/>
          <w:divBdr>
            <w:top w:val="none" w:sz="0" w:space="0" w:color="auto"/>
            <w:left w:val="none" w:sz="0" w:space="0" w:color="auto"/>
            <w:bottom w:val="none" w:sz="0" w:space="0" w:color="auto"/>
            <w:right w:val="none" w:sz="0" w:space="0" w:color="auto"/>
          </w:divBdr>
        </w:div>
        <w:div w:id="447429703">
          <w:marLeft w:val="0"/>
          <w:marRight w:val="0"/>
          <w:marTop w:val="0"/>
          <w:marBottom w:val="0"/>
          <w:divBdr>
            <w:top w:val="none" w:sz="0" w:space="0" w:color="auto"/>
            <w:left w:val="none" w:sz="0" w:space="0" w:color="auto"/>
            <w:bottom w:val="none" w:sz="0" w:space="0" w:color="auto"/>
            <w:right w:val="none" w:sz="0" w:space="0" w:color="auto"/>
          </w:divBdr>
        </w:div>
        <w:div w:id="62684020">
          <w:marLeft w:val="0"/>
          <w:marRight w:val="0"/>
          <w:marTop w:val="0"/>
          <w:marBottom w:val="0"/>
          <w:divBdr>
            <w:top w:val="none" w:sz="0" w:space="0" w:color="auto"/>
            <w:left w:val="none" w:sz="0" w:space="0" w:color="auto"/>
            <w:bottom w:val="none" w:sz="0" w:space="0" w:color="auto"/>
            <w:right w:val="none" w:sz="0" w:space="0" w:color="auto"/>
          </w:divBdr>
        </w:div>
        <w:div w:id="1056591020">
          <w:marLeft w:val="0"/>
          <w:marRight w:val="0"/>
          <w:marTop w:val="0"/>
          <w:marBottom w:val="0"/>
          <w:divBdr>
            <w:top w:val="none" w:sz="0" w:space="0" w:color="auto"/>
            <w:left w:val="none" w:sz="0" w:space="0" w:color="auto"/>
            <w:bottom w:val="none" w:sz="0" w:space="0" w:color="auto"/>
            <w:right w:val="none" w:sz="0" w:space="0" w:color="auto"/>
          </w:divBdr>
        </w:div>
        <w:div w:id="313458812">
          <w:marLeft w:val="0"/>
          <w:marRight w:val="0"/>
          <w:marTop w:val="0"/>
          <w:marBottom w:val="0"/>
          <w:divBdr>
            <w:top w:val="none" w:sz="0" w:space="0" w:color="auto"/>
            <w:left w:val="none" w:sz="0" w:space="0" w:color="auto"/>
            <w:bottom w:val="none" w:sz="0" w:space="0" w:color="auto"/>
            <w:right w:val="none" w:sz="0" w:space="0" w:color="auto"/>
          </w:divBdr>
        </w:div>
        <w:div w:id="598367946">
          <w:marLeft w:val="0"/>
          <w:marRight w:val="0"/>
          <w:marTop w:val="0"/>
          <w:marBottom w:val="0"/>
          <w:divBdr>
            <w:top w:val="none" w:sz="0" w:space="0" w:color="auto"/>
            <w:left w:val="none" w:sz="0" w:space="0" w:color="auto"/>
            <w:bottom w:val="none" w:sz="0" w:space="0" w:color="auto"/>
            <w:right w:val="none" w:sz="0" w:space="0" w:color="auto"/>
          </w:divBdr>
        </w:div>
        <w:div w:id="414933389">
          <w:marLeft w:val="0"/>
          <w:marRight w:val="0"/>
          <w:marTop w:val="0"/>
          <w:marBottom w:val="0"/>
          <w:divBdr>
            <w:top w:val="none" w:sz="0" w:space="0" w:color="auto"/>
            <w:left w:val="none" w:sz="0" w:space="0" w:color="auto"/>
            <w:bottom w:val="none" w:sz="0" w:space="0" w:color="auto"/>
            <w:right w:val="none" w:sz="0" w:space="0" w:color="auto"/>
          </w:divBdr>
        </w:div>
        <w:div w:id="274991003">
          <w:marLeft w:val="0"/>
          <w:marRight w:val="0"/>
          <w:marTop w:val="0"/>
          <w:marBottom w:val="0"/>
          <w:divBdr>
            <w:top w:val="none" w:sz="0" w:space="0" w:color="auto"/>
            <w:left w:val="none" w:sz="0" w:space="0" w:color="auto"/>
            <w:bottom w:val="none" w:sz="0" w:space="0" w:color="auto"/>
            <w:right w:val="none" w:sz="0" w:space="0" w:color="auto"/>
          </w:divBdr>
        </w:div>
        <w:div w:id="1116406081">
          <w:marLeft w:val="0"/>
          <w:marRight w:val="0"/>
          <w:marTop w:val="0"/>
          <w:marBottom w:val="0"/>
          <w:divBdr>
            <w:top w:val="none" w:sz="0" w:space="0" w:color="auto"/>
            <w:left w:val="none" w:sz="0" w:space="0" w:color="auto"/>
            <w:bottom w:val="none" w:sz="0" w:space="0" w:color="auto"/>
            <w:right w:val="none" w:sz="0" w:space="0" w:color="auto"/>
          </w:divBdr>
        </w:div>
        <w:div w:id="461772207">
          <w:marLeft w:val="0"/>
          <w:marRight w:val="0"/>
          <w:marTop w:val="0"/>
          <w:marBottom w:val="0"/>
          <w:divBdr>
            <w:top w:val="none" w:sz="0" w:space="0" w:color="auto"/>
            <w:left w:val="none" w:sz="0" w:space="0" w:color="auto"/>
            <w:bottom w:val="none" w:sz="0" w:space="0" w:color="auto"/>
            <w:right w:val="none" w:sz="0" w:space="0" w:color="auto"/>
          </w:divBdr>
        </w:div>
        <w:div w:id="1935283674">
          <w:marLeft w:val="0"/>
          <w:marRight w:val="0"/>
          <w:marTop w:val="0"/>
          <w:marBottom w:val="0"/>
          <w:divBdr>
            <w:top w:val="none" w:sz="0" w:space="0" w:color="auto"/>
            <w:left w:val="none" w:sz="0" w:space="0" w:color="auto"/>
            <w:bottom w:val="none" w:sz="0" w:space="0" w:color="auto"/>
            <w:right w:val="none" w:sz="0" w:space="0" w:color="auto"/>
          </w:divBdr>
        </w:div>
        <w:div w:id="1555460100">
          <w:marLeft w:val="0"/>
          <w:marRight w:val="0"/>
          <w:marTop w:val="0"/>
          <w:marBottom w:val="0"/>
          <w:divBdr>
            <w:top w:val="none" w:sz="0" w:space="0" w:color="auto"/>
            <w:left w:val="none" w:sz="0" w:space="0" w:color="auto"/>
            <w:bottom w:val="none" w:sz="0" w:space="0" w:color="auto"/>
            <w:right w:val="none" w:sz="0" w:space="0" w:color="auto"/>
          </w:divBdr>
        </w:div>
        <w:div w:id="56326988">
          <w:marLeft w:val="0"/>
          <w:marRight w:val="0"/>
          <w:marTop w:val="0"/>
          <w:marBottom w:val="0"/>
          <w:divBdr>
            <w:top w:val="none" w:sz="0" w:space="0" w:color="auto"/>
            <w:left w:val="none" w:sz="0" w:space="0" w:color="auto"/>
            <w:bottom w:val="none" w:sz="0" w:space="0" w:color="auto"/>
            <w:right w:val="none" w:sz="0" w:space="0" w:color="auto"/>
          </w:divBdr>
        </w:div>
        <w:div w:id="1077484872">
          <w:marLeft w:val="0"/>
          <w:marRight w:val="0"/>
          <w:marTop w:val="0"/>
          <w:marBottom w:val="0"/>
          <w:divBdr>
            <w:top w:val="none" w:sz="0" w:space="0" w:color="auto"/>
            <w:left w:val="none" w:sz="0" w:space="0" w:color="auto"/>
            <w:bottom w:val="none" w:sz="0" w:space="0" w:color="auto"/>
            <w:right w:val="none" w:sz="0" w:space="0" w:color="auto"/>
          </w:divBdr>
        </w:div>
        <w:div w:id="1727099499">
          <w:marLeft w:val="0"/>
          <w:marRight w:val="0"/>
          <w:marTop w:val="0"/>
          <w:marBottom w:val="0"/>
          <w:divBdr>
            <w:top w:val="none" w:sz="0" w:space="0" w:color="auto"/>
            <w:left w:val="none" w:sz="0" w:space="0" w:color="auto"/>
            <w:bottom w:val="none" w:sz="0" w:space="0" w:color="auto"/>
            <w:right w:val="none" w:sz="0" w:space="0" w:color="auto"/>
          </w:divBdr>
        </w:div>
        <w:div w:id="309402273">
          <w:marLeft w:val="0"/>
          <w:marRight w:val="0"/>
          <w:marTop w:val="0"/>
          <w:marBottom w:val="0"/>
          <w:divBdr>
            <w:top w:val="none" w:sz="0" w:space="0" w:color="auto"/>
            <w:left w:val="none" w:sz="0" w:space="0" w:color="auto"/>
            <w:bottom w:val="none" w:sz="0" w:space="0" w:color="auto"/>
            <w:right w:val="none" w:sz="0" w:space="0" w:color="auto"/>
          </w:divBdr>
        </w:div>
        <w:div w:id="260532412">
          <w:marLeft w:val="0"/>
          <w:marRight w:val="0"/>
          <w:marTop w:val="0"/>
          <w:marBottom w:val="0"/>
          <w:divBdr>
            <w:top w:val="none" w:sz="0" w:space="0" w:color="auto"/>
            <w:left w:val="none" w:sz="0" w:space="0" w:color="auto"/>
            <w:bottom w:val="none" w:sz="0" w:space="0" w:color="auto"/>
            <w:right w:val="none" w:sz="0" w:space="0" w:color="auto"/>
          </w:divBdr>
        </w:div>
        <w:div w:id="666979615">
          <w:marLeft w:val="0"/>
          <w:marRight w:val="0"/>
          <w:marTop w:val="0"/>
          <w:marBottom w:val="0"/>
          <w:divBdr>
            <w:top w:val="none" w:sz="0" w:space="0" w:color="auto"/>
            <w:left w:val="none" w:sz="0" w:space="0" w:color="auto"/>
            <w:bottom w:val="none" w:sz="0" w:space="0" w:color="auto"/>
            <w:right w:val="none" w:sz="0" w:space="0" w:color="auto"/>
          </w:divBdr>
        </w:div>
        <w:div w:id="804733606">
          <w:marLeft w:val="0"/>
          <w:marRight w:val="0"/>
          <w:marTop w:val="0"/>
          <w:marBottom w:val="0"/>
          <w:divBdr>
            <w:top w:val="none" w:sz="0" w:space="0" w:color="auto"/>
            <w:left w:val="none" w:sz="0" w:space="0" w:color="auto"/>
            <w:bottom w:val="none" w:sz="0" w:space="0" w:color="auto"/>
            <w:right w:val="none" w:sz="0" w:space="0" w:color="auto"/>
          </w:divBdr>
        </w:div>
        <w:div w:id="5329535">
          <w:marLeft w:val="640"/>
          <w:marRight w:val="0"/>
          <w:marTop w:val="0"/>
          <w:marBottom w:val="0"/>
          <w:divBdr>
            <w:top w:val="none" w:sz="0" w:space="0" w:color="auto"/>
            <w:left w:val="none" w:sz="0" w:space="0" w:color="auto"/>
            <w:bottom w:val="none" w:sz="0" w:space="0" w:color="auto"/>
            <w:right w:val="none" w:sz="0" w:space="0" w:color="auto"/>
          </w:divBdr>
        </w:div>
        <w:div w:id="2117745944">
          <w:marLeft w:val="0"/>
          <w:marRight w:val="0"/>
          <w:marTop w:val="0"/>
          <w:marBottom w:val="0"/>
          <w:divBdr>
            <w:top w:val="none" w:sz="0" w:space="0" w:color="auto"/>
            <w:left w:val="none" w:sz="0" w:space="0" w:color="auto"/>
            <w:bottom w:val="none" w:sz="0" w:space="0" w:color="auto"/>
            <w:right w:val="none" w:sz="0" w:space="0" w:color="auto"/>
          </w:divBdr>
        </w:div>
        <w:div w:id="1279070760">
          <w:marLeft w:val="0"/>
          <w:marRight w:val="0"/>
          <w:marTop w:val="0"/>
          <w:marBottom w:val="0"/>
          <w:divBdr>
            <w:top w:val="none" w:sz="0" w:space="0" w:color="auto"/>
            <w:left w:val="none" w:sz="0" w:space="0" w:color="auto"/>
            <w:bottom w:val="none" w:sz="0" w:space="0" w:color="auto"/>
            <w:right w:val="none" w:sz="0" w:space="0" w:color="auto"/>
          </w:divBdr>
        </w:div>
        <w:div w:id="470176445">
          <w:marLeft w:val="0"/>
          <w:marRight w:val="0"/>
          <w:marTop w:val="0"/>
          <w:marBottom w:val="0"/>
          <w:divBdr>
            <w:top w:val="none" w:sz="0" w:space="0" w:color="auto"/>
            <w:left w:val="none" w:sz="0" w:space="0" w:color="auto"/>
            <w:bottom w:val="none" w:sz="0" w:space="0" w:color="auto"/>
            <w:right w:val="none" w:sz="0" w:space="0" w:color="auto"/>
          </w:divBdr>
        </w:div>
        <w:div w:id="758523557">
          <w:marLeft w:val="0"/>
          <w:marRight w:val="0"/>
          <w:marTop w:val="0"/>
          <w:marBottom w:val="0"/>
          <w:divBdr>
            <w:top w:val="none" w:sz="0" w:space="0" w:color="auto"/>
            <w:left w:val="none" w:sz="0" w:space="0" w:color="auto"/>
            <w:bottom w:val="none" w:sz="0" w:space="0" w:color="auto"/>
            <w:right w:val="none" w:sz="0" w:space="0" w:color="auto"/>
          </w:divBdr>
        </w:div>
        <w:div w:id="345449190">
          <w:marLeft w:val="0"/>
          <w:marRight w:val="0"/>
          <w:marTop w:val="0"/>
          <w:marBottom w:val="0"/>
          <w:divBdr>
            <w:top w:val="none" w:sz="0" w:space="0" w:color="auto"/>
            <w:left w:val="none" w:sz="0" w:space="0" w:color="auto"/>
            <w:bottom w:val="none" w:sz="0" w:space="0" w:color="auto"/>
            <w:right w:val="none" w:sz="0" w:space="0" w:color="auto"/>
          </w:divBdr>
        </w:div>
        <w:div w:id="1360819225">
          <w:marLeft w:val="0"/>
          <w:marRight w:val="0"/>
          <w:marTop w:val="0"/>
          <w:marBottom w:val="0"/>
          <w:divBdr>
            <w:top w:val="none" w:sz="0" w:space="0" w:color="auto"/>
            <w:left w:val="none" w:sz="0" w:space="0" w:color="auto"/>
            <w:bottom w:val="none" w:sz="0" w:space="0" w:color="auto"/>
            <w:right w:val="none" w:sz="0" w:space="0" w:color="auto"/>
          </w:divBdr>
        </w:div>
        <w:div w:id="316223977">
          <w:marLeft w:val="0"/>
          <w:marRight w:val="0"/>
          <w:marTop w:val="0"/>
          <w:marBottom w:val="0"/>
          <w:divBdr>
            <w:top w:val="none" w:sz="0" w:space="0" w:color="auto"/>
            <w:left w:val="none" w:sz="0" w:space="0" w:color="auto"/>
            <w:bottom w:val="none" w:sz="0" w:space="0" w:color="auto"/>
            <w:right w:val="none" w:sz="0" w:space="0" w:color="auto"/>
          </w:divBdr>
        </w:div>
        <w:div w:id="1579637131">
          <w:marLeft w:val="0"/>
          <w:marRight w:val="0"/>
          <w:marTop w:val="0"/>
          <w:marBottom w:val="0"/>
          <w:divBdr>
            <w:top w:val="none" w:sz="0" w:space="0" w:color="auto"/>
            <w:left w:val="none" w:sz="0" w:space="0" w:color="auto"/>
            <w:bottom w:val="none" w:sz="0" w:space="0" w:color="auto"/>
            <w:right w:val="none" w:sz="0" w:space="0" w:color="auto"/>
          </w:divBdr>
        </w:div>
        <w:div w:id="1471511946">
          <w:marLeft w:val="0"/>
          <w:marRight w:val="0"/>
          <w:marTop w:val="0"/>
          <w:marBottom w:val="0"/>
          <w:divBdr>
            <w:top w:val="none" w:sz="0" w:space="0" w:color="auto"/>
            <w:left w:val="none" w:sz="0" w:space="0" w:color="auto"/>
            <w:bottom w:val="none" w:sz="0" w:space="0" w:color="auto"/>
            <w:right w:val="none" w:sz="0" w:space="0" w:color="auto"/>
          </w:divBdr>
        </w:div>
        <w:div w:id="1287934807">
          <w:marLeft w:val="0"/>
          <w:marRight w:val="0"/>
          <w:marTop w:val="0"/>
          <w:marBottom w:val="0"/>
          <w:divBdr>
            <w:top w:val="none" w:sz="0" w:space="0" w:color="auto"/>
            <w:left w:val="none" w:sz="0" w:space="0" w:color="auto"/>
            <w:bottom w:val="none" w:sz="0" w:space="0" w:color="auto"/>
            <w:right w:val="none" w:sz="0" w:space="0" w:color="auto"/>
          </w:divBdr>
        </w:div>
        <w:div w:id="1328511314">
          <w:marLeft w:val="0"/>
          <w:marRight w:val="0"/>
          <w:marTop w:val="0"/>
          <w:marBottom w:val="0"/>
          <w:divBdr>
            <w:top w:val="none" w:sz="0" w:space="0" w:color="auto"/>
            <w:left w:val="none" w:sz="0" w:space="0" w:color="auto"/>
            <w:bottom w:val="none" w:sz="0" w:space="0" w:color="auto"/>
            <w:right w:val="none" w:sz="0" w:space="0" w:color="auto"/>
          </w:divBdr>
        </w:div>
        <w:div w:id="1967731189">
          <w:marLeft w:val="0"/>
          <w:marRight w:val="0"/>
          <w:marTop w:val="0"/>
          <w:marBottom w:val="0"/>
          <w:divBdr>
            <w:top w:val="none" w:sz="0" w:space="0" w:color="auto"/>
            <w:left w:val="none" w:sz="0" w:space="0" w:color="auto"/>
            <w:bottom w:val="none" w:sz="0" w:space="0" w:color="auto"/>
            <w:right w:val="none" w:sz="0" w:space="0" w:color="auto"/>
          </w:divBdr>
        </w:div>
        <w:div w:id="496968945">
          <w:marLeft w:val="0"/>
          <w:marRight w:val="0"/>
          <w:marTop w:val="0"/>
          <w:marBottom w:val="0"/>
          <w:divBdr>
            <w:top w:val="none" w:sz="0" w:space="0" w:color="auto"/>
            <w:left w:val="none" w:sz="0" w:space="0" w:color="auto"/>
            <w:bottom w:val="none" w:sz="0" w:space="0" w:color="auto"/>
            <w:right w:val="none" w:sz="0" w:space="0" w:color="auto"/>
          </w:divBdr>
        </w:div>
        <w:div w:id="977999344">
          <w:marLeft w:val="0"/>
          <w:marRight w:val="0"/>
          <w:marTop w:val="0"/>
          <w:marBottom w:val="0"/>
          <w:divBdr>
            <w:top w:val="none" w:sz="0" w:space="0" w:color="auto"/>
            <w:left w:val="none" w:sz="0" w:space="0" w:color="auto"/>
            <w:bottom w:val="none" w:sz="0" w:space="0" w:color="auto"/>
            <w:right w:val="none" w:sz="0" w:space="0" w:color="auto"/>
          </w:divBdr>
        </w:div>
        <w:div w:id="627594069">
          <w:marLeft w:val="0"/>
          <w:marRight w:val="0"/>
          <w:marTop w:val="0"/>
          <w:marBottom w:val="0"/>
          <w:divBdr>
            <w:top w:val="none" w:sz="0" w:space="0" w:color="auto"/>
            <w:left w:val="none" w:sz="0" w:space="0" w:color="auto"/>
            <w:bottom w:val="none" w:sz="0" w:space="0" w:color="auto"/>
            <w:right w:val="none" w:sz="0" w:space="0" w:color="auto"/>
          </w:divBdr>
        </w:div>
        <w:div w:id="69080399">
          <w:marLeft w:val="0"/>
          <w:marRight w:val="0"/>
          <w:marTop w:val="0"/>
          <w:marBottom w:val="0"/>
          <w:divBdr>
            <w:top w:val="none" w:sz="0" w:space="0" w:color="auto"/>
            <w:left w:val="none" w:sz="0" w:space="0" w:color="auto"/>
            <w:bottom w:val="none" w:sz="0" w:space="0" w:color="auto"/>
            <w:right w:val="none" w:sz="0" w:space="0" w:color="auto"/>
          </w:divBdr>
        </w:div>
        <w:div w:id="256671687">
          <w:marLeft w:val="0"/>
          <w:marRight w:val="0"/>
          <w:marTop w:val="0"/>
          <w:marBottom w:val="0"/>
          <w:divBdr>
            <w:top w:val="none" w:sz="0" w:space="0" w:color="auto"/>
            <w:left w:val="none" w:sz="0" w:space="0" w:color="auto"/>
            <w:bottom w:val="none" w:sz="0" w:space="0" w:color="auto"/>
            <w:right w:val="none" w:sz="0" w:space="0" w:color="auto"/>
          </w:divBdr>
        </w:div>
        <w:div w:id="439954615">
          <w:marLeft w:val="0"/>
          <w:marRight w:val="0"/>
          <w:marTop w:val="0"/>
          <w:marBottom w:val="0"/>
          <w:divBdr>
            <w:top w:val="none" w:sz="0" w:space="0" w:color="auto"/>
            <w:left w:val="none" w:sz="0" w:space="0" w:color="auto"/>
            <w:bottom w:val="none" w:sz="0" w:space="0" w:color="auto"/>
            <w:right w:val="none" w:sz="0" w:space="0" w:color="auto"/>
          </w:divBdr>
        </w:div>
        <w:div w:id="2128234994">
          <w:marLeft w:val="0"/>
          <w:marRight w:val="0"/>
          <w:marTop w:val="0"/>
          <w:marBottom w:val="0"/>
          <w:divBdr>
            <w:top w:val="none" w:sz="0" w:space="0" w:color="auto"/>
            <w:left w:val="none" w:sz="0" w:space="0" w:color="auto"/>
            <w:bottom w:val="none" w:sz="0" w:space="0" w:color="auto"/>
            <w:right w:val="none" w:sz="0" w:space="0" w:color="auto"/>
          </w:divBdr>
        </w:div>
        <w:div w:id="1647736501">
          <w:marLeft w:val="0"/>
          <w:marRight w:val="0"/>
          <w:marTop w:val="0"/>
          <w:marBottom w:val="0"/>
          <w:divBdr>
            <w:top w:val="none" w:sz="0" w:space="0" w:color="auto"/>
            <w:left w:val="none" w:sz="0" w:space="0" w:color="auto"/>
            <w:bottom w:val="none" w:sz="0" w:space="0" w:color="auto"/>
            <w:right w:val="none" w:sz="0" w:space="0" w:color="auto"/>
          </w:divBdr>
        </w:div>
        <w:div w:id="862325979">
          <w:marLeft w:val="0"/>
          <w:marRight w:val="0"/>
          <w:marTop w:val="0"/>
          <w:marBottom w:val="0"/>
          <w:divBdr>
            <w:top w:val="none" w:sz="0" w:space="0" w:color="auto"/>
            <w:left w:val="none" w:sz="0" w:space="0" w:color="auto"/>
            <w:bottom w:val="none" w:sz="0" w:space="0" w:color="auto"/>
            <w:right w:val="none" w:sz="0" w:space="0" w:color="auto"/>
          </w:divBdr>
        </w:div>
        <w:div w:id="747533003">
          <w:marLeft w:val="0"/>
          <w:marRight w:val="0"/>
          <w:marTop w:val="0"/>
          <w:marBottom w:val="0"/>
          <w:divBdr>
            <w:top w:val="none" w:sz="0" w:space="0" w:color="auto"/>
            <w:left w:val="none" w:sz="0" w:space="0" w:color="auto"/>
            <w:bottom w:val="none" w:sz="0" w:space="0" w:color="auto"/>
            <w:right w:val="none" w:sz="0" w:space="0" w:color="auto"/>
          </w:divBdr>
        </w:div>
        <w:div w:id="18213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sjjx</dc:creator>
  <cp:keywords/>
  <dc:description/>
  <cp:lastModifiedBy>jwc01</cp:lastModifiedBy>
  <cp:revision>5</cp:revision>
  <cp:lastPrinted>2017-05-04T06:34:00Z</cp:lastPrinted>
  <dcterms:created xsi:type="dcterms:W3CDTF">2017-04-21T02:17:00Z</dcterms:created>
  <dcterms:modified xsi:type="dcterms:W3CDTF">2017-05-04T06:35:00Z</dcterms:modified>
</cp:coreProperties>
</file>